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0E79" w14:textId="77777777" w:rsidR="00CF2486" w:rsidRPr="003A3F57" w:rsidRDefault="00CF2486" w:rsidP="00CF2486">
      <w:pPr>
        <w:pStyle w:val="2"/>
      </w:pPr>
      <w:bookmarkStart w:id="0" w:name="_Toc81226356"/>
      <w:r w:rsidRPr="003A3F57">
        <w:t>ΟΙΚΟΝΟΜΙΚΗ ΠΡΟΣΦΟΡΑ (ΥΠΟΔΕΙΓΜΑ)</w:t>
      </w:r>
      <w:bookmarkEnd w:id="0"/>
    </w:p>
    <w:p w14:paraId="43D0DCF9" w14:textId="77777777" w:rsidR="00CF2486" w:rsidRPr="00220B11" w:rsidRDefault="00CF2486" w:rsidP="00CF2486">
      <w:pPr>
        <w:spacing w:line="276" w:lineRule="auto"/>
        <w:rPr>
          <w:rFonts w:ascii="Tahoma" w:hAnsi="Tahoma" w:cs="Tahoma"/>
          <w:sz w:val="18"/>
          <w:szCs w:val="18"/>
        </w:rPr>
      </w:pPr>
      <w:r w:rsidRPr="00220B11">
        <w:rPr>
          <w:rFonts w:ascii="Tahoma" w:hAnsi="Tahoma" w:cs="Tahoma"/>
          <w:sz w:val="18"/>
          <w:szCs w:val="18"/>
        </w:rPr>
        <w:t xml:space="preserve">Για την </w:t>
      </w:r>
      <w:r>
        <w:rPr>
          <w:rFonts w:ascii="Tahoma" w:hAnsi="Tahoma" w:cs="Tahoma"/>
          <w:sz w:val="18"/>
          <w:szCs w:val="18"/>
        </w:rPr>
        <w:t>π</w:t>
      </w:r>
      <w:r w:rsidRPr="00220B11">
        <w:rPr>
          <w:rFonts w:ascii="Tahoma" w:hAnsi="Tahoma" w:cs="Tahoma"/>
          <w:sz w:val="18"/>
          <w:szCs w:val="18"/>
        </w:rPr>
        <w:t xml:space="preserve">ροκήρυξη συνοπτικού διαγωνισμού για την προμήθεια </w:t>
      </w:r>
      <w:r w:rsidRPr="00F310CC">
        <w:rPr>
          <w:rFonts w:ascii="Tahoma" w:hAnsi="Tahoma" w:cs="Tahoma"/>
          <w:sz w:val="18"/>
          <w:szCs w:val="18"/>
        </w:rPr>
        <w:t xml:space="preserve">αναλωσίμων εργαστηρίου </w:t>
      </w:r>
      <w:r w:rsidRPr="00220B11">
        <w:rPr>
          <w:rFonts w:ascii="Tahoma" w:hAnsi="Tahoma" w:cs="Tahoma"/>
          <w:sz w:val="18"/>
          <w:szCs w:val="18"/>
        </w:rPr>
        <w:t xml:space="preserve">για τις ανάγκες του </w:t>
      </w:r>
      <w:r w:rsidRPr="00C053AF">
        <w:rPr>
          <w:rFonts w:ascii="Tahoma" w:hAnsi="Tahoma" w:cs="Tahoma"/>
          <w:sz w:val="18"/>
          <w:szCs w:val="18"/>
        </w:rPr>
        <w:t>έργου «Συσχέτιση αβιοτικών και βιοτικών παραγόντων για την ανάπτυξη μοντέλου πρόγνωσης των νοσημάτων σε μονάδες ιχθυοκαλλιέργειας (PROGNOSIS)» (MIS 5032517)</w:t>
      </w:r>
      <w:r>
        <w:rPr>
          <w:rFonts w:ascii="Tahoma" w:hAnsi="Tahoma" w:cs="Tahoma"/>
          <w:sz w:val="18"/>
          <w:szCs w:val="18"/>
        </w:rPr>
        <w:t xml:space="preserve"> </w:t>
      </w:r>
      <w:r w:rsidRPr="00220B11">
        <w:rPr>
          <w:rFonts w:ascii="Tahoma" w:hAnsi="Tahoma" w:cs="Tahoma"/>
          <w:sz w:val="18"/>
          <w:szCs w:val="18"/>
        </w:rPr>
        <w:t>του Επιχειρησιακού Προγράμματος Αλιείας –Θάλασσας (</w:t>
      </w:r>
      <w:proofErr w:type="spellStart"/>
      <w:r w:rsidRPr="00220B11">
        <w:rPr>
          <w:rFonts w:ascii="Tahoma" w:hAnsi="Tahoma" w:cs="Tahoma"/>
          <w:sz w:val="18"/>
          <w:szCs w:val="18"/>
        </w:rPr>
        <w:t>ΕΠΑλ</w:t>
      </w:r>
      <w:proofErr w:type="spellEnd"/>
      <w:r w:rsidRPr="00220B11">
        <w:rPr>
          <w:rFonts w:ascii="Tahoma" w:hAnsi="Tahoma" w:cs="Tahoma"/>
          <w:sz w:val="18"/>
          <w:szCs w:val="18"/>
        </w:rPr>
        <w:t>-Θ 2014-2020)</w:t>
      </w:r>
      <w:r>
        <w:rPr>
          <w:rFonts w:ascii="Tahoma" w:hAnsi="Tahoma" w:cs="Tahoma"/>
          <w:sz w:val="18"/>
          <w:szCs w:val="18"/>
        </w:rPr>
        <w:t>.</w:t>
      </w:r>
    </w:p>
    <w:p w14:paraId="3EBA0BF5" w14:textId="77777777" w:rsidR="00CF2486" w:rsidRPr="00220B11" w:rsidRDefault="00CF2486" w:rsidP="00CF2486">
      <w:pPr>
        <w:spacing w:line="276" w:lineRule="auto"/>
        <w:rPr>
          <w:rFonts w:ascii="Tahoma" w:hAnsi="Tahoma" w:cs="Tahoma"/>
          <w:sz w:val="18"/>
          <w:szCs w:val="18"/>
        </w:rPr>
      </w:pPr>
    </w:p>
    <w:p w14:paraId="02698522" w14:textId="77777777" w:rsidR="00CF2486" w:rsidRPr="00220B11" w:rsidRDefault="00CF2486" w:rsidP="00CF2486">
      <w:pPr>
        <w:spacing w:line="276" w:lineRule="auto"/>
        <w:rPr>
          <w:rFonts w:ascii="Tahoma" w:hAnsi="Tahoma" w:cs="Tahoma"/>
          <w:b/>
          <w:bCs w:val="0"/>
          <w:sz w:val="18"/>
          <w:szCs w:val="18"/>
        </w:rPr>
      </w:pPr>
      <w:r w:rsidRPr="00220B11">
        <w:rPr>
          <w:rFonts w:ascii="Tahoma" w:hAnsi="Tahoma" w:cs="Tahoma"/>
          <w:b/>
          <w:bCs w:val="0"/>
          <w:sz w:val="18"/>
          <w:szCs w:val="18"/>
        </w:rPr>
        <w:t>ΠΡΟΣ: Αναθέτουσα Αρχή –ΕΛΓΟ ΔΗΜΗΤΡΑ/</w:t>
      </w:r>
      <w:r w:rsidRPr="00220B11">
        <w:rPr>
          <w:rFonts w:ascii="Tahoma" w:hAnsi="Tahoma" w:cs="Tahoma"/>
          <w:b/>
          <w:sz w:val="18"/>
          <w:szCs w:val="18"/>
        </w:rPr>
        <w:t>Ινστιτούτο Αλιευτικής Έρευνας</w:t>
      </w:r>
    </w:p>
    <w:p w14:paraId="252515A3" w14:textId="77777777" w:rsidR="00CF2486" w:rsidRPr="00220B11" w:rsidRDefault="00CF2486" w:rsidP="00CF2486">
      <w:pPr>
        <w:spacing w:line="276" w:lineRule="auto"/>
        <w:rPr>
          <w:rFonts w:ascii="Tahoma" w:eastAsia="Times New Roman" w:hAnsi="Tahoma" w:cs="Tahoma"/>
          <w:b/>
          <w:color w:val="auto"/>
          <w:sz w:val="18"/>
          <w:szCs w:val="18"/>
        </w:rPr>
      </w:pPr>
      <w:r w:rsidRPr="00220B11">
        <w:rPr>
          <w:rFonts w:ascii="Tahoma" w:eastAsia="Times New Roman" w:hAnsi="Tahoma" w:cs="Tahoma"/>
          <w:b/>
          <w:color w:val="auto"/>
          <w:sz w:val="18"/>
          <w:szCs w:val="18"/>
        </w:rPr>
        <w:t>Στοιχεία Υποψηφίου Ανάδοχου: ……………………………………………………</w:t>
      </w:r>
    </w:p>
    <w:p w14:paraId="1ABBCF1C" w14:textId="77777777" w:rsidR="00CF2486" w:rsidRPr="00220B11" w:rsidRDefault="00CF2486" w:rsidP="00CF2486">
      <w:pPr>
        <w:spacing w:line="276" w:lineRule="auto"/>
        <w:rPr>
          <w:rFonts w:ascii="Tahoma" w:eastAsia="Times New Roman" w:hAnsi="Tahoma" w:cs="Tahoma"/>
          <w:b/>
          <w:color w:val="auto"/>
          <w:sz w:val="18"/>
          <w:szCs w:val="18"/>
        </w:rPr>
      </w:pPr>
    </w:p>
    <w:p w14:paraId="320514D4" w14:textId="77777777" w:rsidR="00CF2486" w:rsidRDefault="00CF2486" w:rsidP="00CF2486">
      <w:pPr>
        <w:spacing w:line="276" w:lineRule="auto"/>
        <w:jc w:val="center"/>
        <w:rPr>
          <w:rFonts w:ascii="Tahoma" w:hAnsi="Tahoma" w:cs="Tahoma"/>
          <w:b/>
          <w:iCs/>
          <w:sz w:val="18"/>
          <w:szCs w:val="18"/>
          <w:u w:val="single"/>
        </w:rPr>
      </w:pPr>
      <w:r w:rsidRPr="00220B11">
        <w:rPr>
          <w:rFonts w:ascii="Tahoma" w:hAnsi="Tahoma" w:cs="Tahoma"/>
          <w:b/>
          <w:iCs/>
          <w:sz w:val="18"/>
          <w:szCs w:val="18"/>
        </w:rPr>
        <w:t xml:space="preserve">ΣΤΟΙΧΕΙΑ ΟΙΚΟΝΟΜΙΚΗΣ ΠΡΟΣΦΟΡΑΣ </w:t>
      </w:r>
    </w:p>
    <w:p w14:paraId="07FCD093" w14:textId="77777777" w:rsidR="00CF2486" w:rsidRDefault="00CF2486" w:rsidP="00CF2486">
      <w:pPr>
        <w:spacing w:line="276" w:lineRule="auto"/>
        <w:jc w:val="center"/>
        <w:rPr>
          <w:rFonts w:ascii="Tahoma" w:hAnsi="Tahoma" w:cs="Tahoma"/>
          <w:b/>
          <w:iCs/>
          <w:sz w:val="18"/>
          <w:szCs w:val="18"/>
          <w:u w:val="single"/>
        </w:rPr>
      </w:pPr>
    </w:p>
    <w:p w14:paraId="08DA5CCA" w14:textId="77777777" w:rsidR="00CF2486" w:rsidRPr="00220B11" w:rsidRDefault="00CF2486" w:rsidP="00CF2486">
      <w:pPr>
        <w:spacing w:line="276" w:lineRule="auto"/>
        <w:rPr>
          <w:rFonts w:ascii="Tahoma" w:hAnsi="Tahoma" w:cs="Tahoma"/>
          <w:b/>
          <w:iCs/>
          <w:sz w:val="18"/>
          <w:szCs w:val="18"/>
          <w:u w:val="single"/>
        </w:rPr>
      </w:pPr>
      <w:r w:rsidRPr="00F76315">
        <w:rPr>
          <w:rFonts w:ascii="Tahoma" w:hAnsi="Tahoma" w:cs="Tahoma"/>
          <w:b/>
          <w:iCs/>
          <w:sz w:val="18"/>
          <w:szCs w:val="18"/>
        </w:rPr>
        <w:t>ΣΤΟΙΧΕΙΑ Ο</w:t>
      </w:r>
      <w:r>
        <w:rPr>
          <w:rFonts w:ascii="Tahoma" w:hAnsi="Tahoma" w:cs="Tahoma"/>
          <w:b/>
          <w:iCs/>
          <w:sz w:val="18"/>
          <w:szCs w:val="18"/>
        </w:rPr>
        <w:t>ΙΚΟΝΟΜΙΚΗΣ ΠΡΟΣΦΟΡΑΣ ΤΜΗΜΑ Α</w:t>
      </w:r>
      <w:r w:rsidRPr="00F76315">
        <w:rPr>
          <w:rFonts w:ascii="Tahoma" w:hAnsi="Tahoma" w:cs="Tahoma"/>
          <w:b/>
          <w:iCs/>
          <w:sz w:val="18"/>
          <w:szCs w:val="18"/>
        </w:rPr>
        <w:t xml:space="preserve">: </w:t>
      </w:r>
      <w:r w:rsidRPr="0093012F">
        <w:rPr>
          <w:rFonts w:ascii="Tahoma" w:hAnsi="Tahoma" w:cs="Tahoma"/>
          <w:b/>
          <w:iCs/>
          <w:sz w:val="18"/>
          <w:szCs w:val="18"/>
        </w:rPr>
        <w:t>Πλαστικά δοχεία συλλογής δειγμάτων (CPV: 44616000-1)</w:t>
      </w:r>
    </w:p>
    <w:tbl>
      <w:tblPr>
        <w:tblStyle w:val="70"/>
        <w:tblW w:w="8217" w:type="dxa"/>
        <w:tblLayout w:type="fixed"/>
        <w:tblLook w:val="04A0" w:firstRow="1" w:lastRow="0" w:firstColumn="1" w:lastColumn="0" w:noHBand="0" w:noVBand="1"/>
      </w:tblPr>
      <w:tblGrid>
        <w:gridCol w:w="704"/>
        <w:gridCol w:w="2126"/>
        <w:gridCol w:w="1276"/>
        <w:gridCol w:w="1276"/>
        <w:gridCol w:w="1276"/>
        <w:gridCol w:w="1559"/>
      </w:tblGrid>
      <w:tr w:rsidR="00CF2486" w:rsidRPr="0093012F" w14:paraId="7E16317B" w14:textId="77777777" w:rsidTr="00581758">
        <w:tc>
          <w:tcPr>
            <w:tcW w:w="704" w:type="dxa"/>
          </w:tcPr>
          <w:p w14:paraId="3C266C8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b/>
                <w:color w:val="auto"/>
                <w:sz w:val="18"/>
                <w:szCs w:val="18"/>
              </w:rPr>
              <w:t>α/α</w:t>
            </w:r>
          </w:p>
        </w:tc>
        <w:tc>
          <w:tcPr>
            <w:tcW w:w="2126" w:type="dxa"/>
          </w:tcPr>
          <w:p w14:paraId="291D5067"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b/>
                <w:color w:val="auto"/>
                <w:sz w:val="18"/>
                <w:szCs w:val="18"/>
              </w:rPr>
              <w:t>Είδη</w:t>
            </w:r>
            <w:proofErr w:type="spellEnd"/>
            <w:r w:rsidRPr="0093012F">
              <w:rPr>
                <w:rFonts w:ascii="Tahoma" w:hAnsi="Tahoma" w:cs="Tahoma"/>
                <w:b/>
                <w:color w:val="auto"/>
                <w:sz w:val="18"/>
                <w:szCs w:val="18"/>
              </w:rPr>
              <w:t xml:space="preserve"> π</w:t>
            </w:r>
            <w:proofErr w:type="spellStart"/>
            <w:r w:rsidRPr="0093012F">
              <w:rPr>
                <w:rFonts w:ascii="Tahoma" w:hAnsi="Tahoma" w:cs="Tahoma"/>
                <w:b/>
                <w:color w:val="auto"/>
                <w:sz w:val="18"/>
                <w:szCs w:val="18"/>
              </w:rPr>
              <w:t>ρος</w:t>
            </w:r>
            <w:proofErr w:type="spellEnd"/>
            <w:r w:rsidRPr="0093012F">
              <w:rPr>
                <w:rFonts w:ascii="Tahoma" w:hAnsi="Tahoma" w:cs="Tahoma"/>
                <w:b/>
                <w:color w:val="auto"/>
                <w:sz w:val="18"/>
                <w:szCs w:val="18"/>
              </w:rPr>
              <w:t xml:space="preserve"> π</w:t>
            </w:r>
            <w:proofErr w:type="spellStart"/>
            <w:r w:rsidRPr="0093012F">
              <w:rPr>
                <w:rFonts w:ascii="Tahoma" w:hAnsi="Tahoma" w:cs="Tahoma"/>
                <w:b/>
                <w:color w:val="auto"/>
                <w:sz w:val="18"/>
                <w:szCs w:val="18"/>
              </w:rPr>
              <w:t>ρομήθει</w:t>
            </w:r>
            <w:proofErr w:type="spellEnd"/>
            <w:r w:rsidRPr="0093012F">
              <w:rPr>
                <w:rFonts w:ascii="Tahoma" w:hAnsi="Tahoma" w:cs="Tahoma"/>
                <w:b/>
                <w:color w:val="auto"/>
                <w:sz w:val="18"/>
                <w:szCs w:val="18"/>
              </w:rPr>
              <w:t>α</w:t>
            </w:r>
          </w:p>
        </w:tc>
        <w:tc>
          <w:tcPr>
            <w:tcW w:w="1276" w:type="dxa"/>
          </w:tcPr>
          <w:p w14:paraId="64A25A74"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b/>
                <w:color w:val="auto"/>
                <w:sz w:val="18"/>
                <w:szCs w:val="18"/>
              </w:rPr>
              <w:t>Ποσότητες</w:t>
            </w:r>
            <w:proofErr w:type="spellEnd"/>
          </w:p>
        </w:tc>
        <w:tc>
          <w:tcPr>
            <w:tcW w:w="1276" w:type="dxa"/>
          </w:tcPr>
          <w:p w14:paraId="43750894"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rPr>
              <w:t>Τιμή</w:t>
            </w:r>
            <w:proofErr w:type="spellEnd"/>
            <w:r w:rsidRPr="0093012F">
              <w:rPr>
                <w:rFonts w:ascii="Tahoma" w:hAnsi="Tahoma" w:cs="Tahoma"/>
                <w:b/>
                <w:color w:val="auto"/>
                <w:sz w:val="18"/>
                <w:szCs w:val="18"/>
              </w:rPr>
              <w:t xml:space="preserve"> </w:t>
            </w:r>
            <w:proofErr w:type="spellStart"/>
            <w:r w:rsidRPr="0093012F">
              <w:rPr>
                <w:rFonts w:ascii="Tahoma" w:hAnsi="Tahoma" w:cs="Tahoma"/>
                <w:b/>
                <w:color w:val="auto"/>
                <w:sz w:val="18"/>
                <w:szCs w:val="18"/>
              </w:rPr>
              <w:t>μονάδ</w:t>
            </w:r>
            <w:proofErr w:type="spellEnd"/>
            <w:r w:rsidRPr="0093012F">
              <w:rPr>
                <w:rFonts w:ascii="Tahoma" w:hAnsi="Tahoma" w:cs="Tahoma"/>
                <w:b/>
                <w:color w:val="auto"/>
                <w:sz w:val="18"/>
                <w:szCs w:val="18"/>
              </w:rPr>
              <w:t>ας</w:t>
            </w:r>
          </w:p>
        </w:tc>
        <w:tc>
          <w:tcPr>
            <w:tcW w:w="1276" w:type="dxa"/>
          </w:tcPr>
          <w:p w14:paraId="7BD6F9F1"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rPr>
              <w:t>Αξί</w:t>
            </w:r>
            <w:proofErr w:type="spellEnd"/>
            <w:r w:rsidRPr="0093012F">
              <w:rPr>
                <w:rFonts w:ascii="Tahoma" w:hAnsi="Tahoma" w:cs="Tahoma"/>
                <w:b/>
                <w:color w:val="auto"/>
                <w:sz w:val="18"/>
                <w:szCs w:val="18"/>
              </w:rPr>
              <w:t xml:space="preserve">α </w:t>
            </w:r>
            <w:proofErr w:type="spellStart"/>
            <w:r w:rsidRPr="0093012F">
              <w:rPr>
                <w:rFonts w:ascii="Tahoma" w:hAnsi="Tahoma" w:cs="Tahoma"/>
                <w:b/>
                <w:color w:val="auto"/>
                <w:sz w:val="18"/>
                <w:szCs w:val="18"/>
              </w:rPr>
              <w:t>χωρίς</w:t>
            </w:r>
            <w:proofErr w:type="spellEnd"/>
            <w:r w:rsidRPr="0093012F">
              <w:rPr>
                <w:rFonts w:ascii="Tahoma" w:hAnsi="Tahoma" w:cs="Tahoma"/>
                <w:b/>
                <w:color w:val="auto"/>
                <w:sz w:val="18"/>
                <w:szCs w:val="18"/>
              </w:rPr>
              <w:t xml:space="preserve"> ΦΠΑ</w:t>
            </w:r>
          </w:p>
        </w:tc>
        <w:tc>
          <w:tcPr>
            <w:tcW w:w="1559" w:type="dxa"/>
          </w:tcPr>
          <w:p w14:paraId="013F8D23"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rPr>
              <w:t>Αξί</w:t>
            </w:r>
            <w:proofErr w:type="spellEnd"/>
            <w:r w:rsidRPr="0093012F">
              <w:rPr>
                <w:rFonts w:ascii="Tahoma" w:hAnsi="Tahoma" w:cs="Tahoma"/>
                <w:b/>
                <w:color w:val="auto"/>
                <w:sz w:val="18"/>
                <w:szCs w:val="18"/>
              </w:rPr>
              <w:t xml:space="preserve">α </w:t>
            </w:r>
            <w:proofErr w:type="spellStart"/>
            <w:r w:rsidRPr="0093012F">
              <w:rPr>
                <w:rFonts w:ascii="Tahoma" w:hAnsi="Tahoma" w:cs="Tahoma"/>
                <w:b/>
                <w:color w:val="auto"/>
                <w:sz w:val="18"/>
                <w:szCs w:val="18"/>
              </w:rPr>
              <w:t>με</w:t>
            </w:r>
            <w:proofErr w:type="spellEnd"/>
            <w:r w:rsidRPr="0093012F">
              <w:rPr>
                <w:rFonts w:ascii="Tahoma" w:hAnsi="Tahoma" w:cs="Tahoma"/>
                <w:b/>
                <w:color w:val="auto"/>
                <w:sz w:val="18"/>
                <w:szCs w:val="18"/>
              </w:rPr>
              <w:t xml:space="preserve"> ΦΠΑ</w:t>
            </w:r>
          </w:p>
        </w:tc>
      </w:tr>
      <w:tr w:rsidR="00CF2486" w:rsidRPr="0093012F" w14:paraId="293ED48F" w14:textId="77777777" w:rsidTr="00581758">
        <w:tc>
          <w:tcPr>
            <w:tcW w:w="704" w:type="dxa"/>
          </w:tcPr>
          <w:p w14:paraId="34753D9D"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w:t>
            </w:r>
          </w:p>
        </w:tc>
        <w:tc>
          <w:tcPr>
            <w:tcW w:w="2126" w:type="dxa"/>
          </w:tcPr>
          <w:p w14:paraId="10C96DB4" w14:textId="77777777" w:rsidR="00CF2486" w:rsidRPr="0093012F" w:rsidRDefault="00CF2486" w:rsidP="00581758">
            <w:pPr>
              <w:spacing w:after="160" w:line="259" w:lineRule="auto"/>
              <w:rPr>
                <w:rFonts w:ascii="Tahoma" w:hAnsi="Tahoma" w:cs="Tahoma"/>
                <w:color w:val="auto"/>
                <w:sz w:val="18"/>
                <w:szCs w:val="18"/>
                <w:lang w:val="el-GR"/>
              </w:rPr>
            </w:pPr>
            <w:proofErr w:type="spellStart"/>
            <w:r w:rsidRPr="0093012F">
              <w:rPr>
                <w:rFonts w:ascii="Tahoma" w:hAnsi="Tahoma" w:cs="Tahoma"/>
                <w:color w:val="auto"/>
                <w:sz w:val="18"/>
                <w:szCs w:val="18"/>
                <w:lang w:val="el-GR"/>
              </w:rPr>
              <w:t>Ευρύλαιμα</w:t>
            </w:r>
            <w:proofErr w:type="spellEnd"/>
            <w:r w:rsidRPr="0093012F">
              <w:rPr>
                <w:rFonts w:ascii="Tahoma" w:hAnsi="Tahoma" w:cs="Tahoma"/>
                <w:color w:val="auto"/>
                <w:sz w:val="18"/>
                <w:szCs w:val="18"/>
                <w:lang w:val="el-GR"/>
              </w:rPr>
              <w:t xml:space="preserve"> κυλινδρικά δοχεία των 1000</w:t>
            </w:r>
            <w:r w:rsidRPr="0093012F">
              <w:rPr>
                <w:rFonts w:ascii="Tahoma" w:hAnsi="Tahoma" w:cs="Tahoma"/>
                <w:color w:val="auto"/>
                <w:sz w:val="18"/>
                <w:szCs w:val="18"/>
                <w:lang w:val="en-US"/>
              </w:rPr>
              <w:t>ml</w:t>
            </w:r>
            <w:r w:rsidRPr="0093012F">
              <w:rPr>
                <w:rFonts w:ascii="Tahoma" w:hAnsi="Tahoma" w:cs="Tahoma"/>
                <w:color w:val="auto"/>
                <w:sz w:val="18"/>
                <w:szCs w:val="18"/>
                <w:lang w:val="el-GR"/>
              </w:rPr>
              <w:t xml:space="preserve">, </w:t>
            </w:r>
            <w:r w:rsidRPr="0093012F">
              <w:rPr>
                <w:rFonts w:ascii="Tahoma" w:hAnsi="Tahoma" w:cs="Tahoma"/>
                <w:color w:val="auto"/>
                <w:sz w:val="18"/>
                <w:szCs w:val="18"/>
                <w:lang w:val="en-US"/>
              </w:rPr>
              <w:t>PE</w:t>
            </w:r>
            <w:r w:rsidRPr="0093012F">
              <w:rPr>
                <w:rFonts w:ascii="Tahoma" w:hAnsi="Tahoma" w:cs="Tahoma"/>
                <w:color w:val="auto"/>
                <w:sz w:val="18"/>
                <w:szCs w:val="18"/>
                <w:lang w:val="el-GR"/>
              </w:rPr>
              <w:t xml:space="preserve"> </w:t>
            </w:r>
          </w:p>
        </w:tc>
        <w:tc>
          <w:tcPr>
            <w:tcW w:w="1276" w:type="dxa"/>
          </w:tcPr>
          <w:p w14:paraId="1A8258AD"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100</w:t>
            </w:r>
          </w:p>
        </w:tc>
        <w:tc>
          <w:tcPr>
            <w:tcW w:w="1276" w:type="dxa"/>
          </w:tcPr>
          <w:p w14:paraId="1590A6DD" w14:textId="77777777" w:rsidR="00CF2486" w:rsidRPr="0093012F" w:rsidRDefault="00CF2486" w:rsidP="00581758">
            <w:pPr>
              <w:spacing w:after="160" w:line="259" w:lineRule="auto"/>
              <w:rPr>
                <w:rFonts w:ascii="Tahoma" w:hAnsi="Tahoma" w:cs="Tahoma"/>
                <w:color w:val="auto"/>
                <w:sz w:val="18"/>
                <w:szCs w:val="18"/>
              </w:rPr>
            </w:pPr>
          </w:p>
        </w:tc>
        <w:tc>
          <w:tcPr>
            <w:tcW w:w="1276" w:type="dxa"/>
          </w:tcPr>
          <w:p w14:paraId="695E20BC" w14:textId="77777777" w:rsidR="00CF2486" w:rsidRPr="0093012F" w:rsidRDefault="00CF2486" w:rsidP="00581758">
            <w:pPr>
              <w:spacing w:after="160" w:line="259" w:lineRule="auto"/>
              <w:rPr>
                <w:rFonts w:ascii="Tahoma" w:hAnsi="Tahoma" w:cs="Tahoma"/>
                <w:color w:val="auto"/>
                <w:sz w:val="18"/>
                <w:szCs w:val="18"/>
              </w:rPr>
            </w:pPr>
          </w:p>
        </w:tc>
        <w:tc>
          <w:tcPr>
            <w:tcW w:w="1559" w:type="dxa"/>
          </w:tcPr>
          <w:p w14:paraId="5B1AABD4"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74065159" w14:textId="77777777" w:rsidTr="00581758">
        <w:tc>
          <w:tcPr>
            <w:tcW w:w="704" w:type="dxa"/>
          </w:tcPr>
          <w:p w14:paraId="6A6D450B" w14:textId="77777777" w:rsidR="00CF2486" w:rsidRPr="0093012F" w:rsidRDefault="00CF2486" w:rsidP="00581758">
            <w:pPr>
              <w:spacing w:after="160" w:line="259" w:lineRule="auto"/>
              <w:rPr>
                <w:rFonts w:ascii="Tahoma" w:hAnsi="Tahoma" w:cs="Tahoma"/>
                <w:color w:val="auto"/>
                <w:sz w:val="18"/>
                <w:szCs w:val="18"/>
                <w:lang w:val="en-US"/>
              </w:rPr>
            </w:pPr>
            <w:r w:rsidRPr="0093012F">
              <w:rPr>
                <w:rFonts w:ascii="Tahoma" w:hAnsi="Tahoma" w:cs="Tahoma"/>
                <w:color w:val="auto"/>
                <w:sz w:val="18"/>
                <w:szCs w:val="18"/>
                <w:lang w:val="en-US"/>
              </w:rPr>
              <w:t>2</w:t>
            </w:r>
          </w:p>
        </w:tc>
        <w:tc>
          <w:tcPr>
            <w:tcW w:w="2126" w:type="dxa"/>
          </w:tcPr>
          <w:p w14:paraId="7CFEA1B1" w14:textId="77777777" w:rsidR="00CF2486" w:rsidRPr="0093012F" w:rsidRDefault="00CF2486" w:rsidP="00581758">
            <w:pPr>
              <w:spacing w:after="160" w:line="259" w:lineRule="auto"/>
              <w:rPr>
                <w:rFonts w:ascii="Tahoma" w:hAnsi="Tahoma" w:cs="Tahoma"/>
                <w:color w:val="auto"/>
                <w:sz w:val="18"/>
                <w:szCs w:val="18"/>
                <w:lang w:val="el-GR"/>
              </w:rPr>
            </w:pPr>
            <w:proofErr w:type="spellStart"/>
            <w:r w:rsidRPr="0093012F">
              <w:rPr>
                <w:rFonts w:ascii="Tahoma" w:hAnsi="Tahoma" w:cs="Tahoma"/>
                <w:color w:val="auto"/>
                <w:sz w:val="18"/>
                <w:szCs w:val="18"/>
                <w:lang w:val="el-GR"/>
              </w:rPr>
              <w:t>Ευρύλαιμα</w:t>
            </w:r>
            <w:proofErr w:type="spellEnd"/>
            <w:r w:rsidRPr="0093012F">
              <w:rPr>
                <w:rFonts w:ascii="Tahoma" w:hAnsi="Tahoma" w:cs="Tahoma"/>
                <w:color w:val="auto"/>
                <w:sz w:val="18"/>
                <w:szCs w:val="18"/>
                <w:lang w:val="el-GR"/>
              </w:rPr>
              <w:t xml:space="preserve"> κυλινδρικά δοχεία των 500</w:t>
            </w:r>
            <w:r w:rsidRPr="0093012F">
              <w:rPr>
                <w:rFonts w:ascii="Tahoma" w:hAnsi="Tahoma" w:cs="Tahoma"/>
                <w:color w:val="auto"/>
                <w:sz w:val="18"/>
                <w:szCs w:val="18"/>
                <w:lang w:val="en-US"/>
              </w:rPr>
              <w:t>ml</w:t>
            </w:r>
            <w:r w:rsidRPr="0093012F">
              <w:rPr>
                <w:rFonts w:ascii="Tahoma" w:hAnsi="Tahoma" w:cs="Tahoma"/>
                <w:color w:val="auto"/>
                <w:sz w:val="18"/>
                <w:szCs w:val="18"/>
                <w:lang w:val="el-GR"/>
              </w:rPr>
              <w:t xml:space="preserve">, </w:t>
            </w:r>
            <w:r w:rsidRPr="0093012F">
              <w:rPr>
                <w:rFonts w:ascii="Tahoma" w:hAnsi="Tahoma" w:cs="Tahoma"/>
                <w:color w:val="auto"/>
                <w:sz w:val="18"/>
                <w:szCs w:val="18"/>
                <w:lang w:val="en-US"/>
              </w:rPr>
              <w:t>PE</w:t>
            </w:r>
          </w:p>
        </w:tc>
        <w:tc>
          <w:tcPr>
            <w:tcW w:w="1276" w:type="dxa"/>
          </w:tcPr>
          <w:p w14:paraId="4F8DF651"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200</w:t>
            </w:r>
          </w:p>
        </w:tc>
        <w:tc>
          <w:tcPr>
            <w:tcW w:w="1276" w:type="dxa"/>
          </w:tcPr>
          <w:p w14:paraId="142F5460" w14:textId="77777777" w:rsidR="00CF2486" w:rsidRPr="0093012F" w:rsidRDefault="00CF2486" w:rsidP="00581758">
            <w:pPr>
              <w:spacing w:after="160" w:line="259" w:lineRule="auto"/>
              <w:rPr>
                <w:rFonts w:ascii="Tahoma" w:hAnsi="Tahoma" w:cs="Tahoma"/>
                <w:color w:val="auto"/>
                <w:sz w:val="18"/>
                <w:szCs w:val="18"/>
              </w:rPr>
            </w:pPr>
          </w:p>
        </w:tc>
        <w:tc>
          <w:tcPr>
            <w:tcW w:w="1276" w:type="dxa"/>
          </w:tcPr>
          <w:p w14:paraId="76C49D45" w14:textId="77777777" w:rsidR="00CF2486" w:rsidRPr="0093012F" w:rsidRDefault="00CF2486" w:rsidP="00581758">
            <w:pPr>
              <w:spacing w:after="160" w:line="259" w:lineRule="auto"/>
              <w:rPr>
                <w:rFonts w:ascii="Tahoma" w:hAnsi="Tahoma" w:cs="Tahoma"/>
                <w:color w:val="auto"/>
                <w:sz w:val="18"/>
                <w:szCs w:val="18"/>
              </w:rPr>
            </w:pPr>
          </w:p>
        </w:tc>
        <w:tc>
          <w:tcPr>
            <w:tcW w:w="1559" w:type="dxa"/>
          </w:tcPr>
          <w:p w14:paraId="6FD25B52"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4A6E6309" w14:textId="77777777" w:rsidTr="00581758">
        <w:tc>
          <w:tcPr>
            <w:tcW w:w="704" w:type="dxa"/>
          </w:tcPr>
          <w:p w14:paraId="316BA736"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3</w:t>
            </w:r>
          </w:p>
        </w:tc>
        <w:tc>
          <w:tcPr>
            <w:tcW w:w="2126" w:type="dxa"/>
          </w:tcPr>
          <w:p w14:paraId="09FAA168" w14:textId="77777777" w:rsidR="00CF2486" w:rsidRPr="0093012F" w:rsidRDefault="00CF2486" w:rsidP="00581758">
            <w:pPr>
              <w:spacing w:after="160" w:line="259" w:lineRule="auto"/>
              <w:rPr>
                <w:rFonts w:ascii="Tahoma" w:hAnsi="Tahoma" w:cs="Tahoma"/>
                <w:color w:val="auto"/>
                <w:sz w:val="18"/>
                <w:szCs w:val="18"/>
                <w:lang w:val="el-GR"/>
              </w:rPr>
            </w:pPr>
            <w:proofErr w:type="spellStart"/>
            <w:r w:rsidRPr="0093012F">
              <w:rPr>
                <w:rFonts w:ascii="Tahoma" w:hAnsi="Tahoma" w:cs="Tahoma"/>
                <w:color w:val="auto"/>
                <w:sz w:val="18"/>
                <w:szCs w:val="18"/>
                <w:lang w:val="el-GR"/>
              </w:rPr>
              <w:t>Ευρύλαιμα</w:t>
            </w:r>
            <w:proofErr w:type="spellEnd"/>
            <w:r w:rsidRPr="0093012F">
              <w:rPr>
                <w:rFonts w:ascii="Tahoma" w:hAnsi="Tahoma" w:cs="Tahoma"/>
                <w:color w:val="auto"/>
                <w:sz w:val="18"/>
                <w:szCs w:val="18"/>
                <w:lang w:val="el-GR"/>
              </w:rPr>
              <w:t xml:space="preserve"> κυλινδρικά δοχεία των 100</w:t>
            </w:r>
            <w:r w:rsidRPr="0093012F">
              <w:rPr>
                <w:rFonts w:ascii="Tahoma" w:hAnsi="Tahoma" w:cs="Tahoma"/>
                <w:color w:val="auto"/>
                <w:sz w:val="18"/>
                <w:szCs w:val="18"/>
                <w:lang w:val="en-US"/>
              </w:rPr>
              <w:t>ml</w:t>
            </w:r>
            <w:r w:rsidRPr="0093012F">
              <w:rPr>
                <w:rFonts w:ascii="Tahoma" w:hAnsi="Tahoma" w:cs="Tahoma"/>
                <w:color w:val="auto"/>
                <w:sz w:val="18"/>
                <w:szCs w:val="18"/>
                <w:lang w:val="el-GR"/>
              </w:rPr>
              <w:t xml:space="preserve">, </w:t>
            </w:r>
            <w:r w:rsidRPr="0093012F">
              <w:rPr>
                <w:rFonts w:ascii="Tahoma" w:hAnsi="Tahoma" w:cs="Tahoma"/>
                <w:color w:val="auto"/>
                <w:sz w:val="18"/>
                <w:szCs w:val="18"/>
                <w:lang w:val="en-US"/>
              </w:rPr>
              <w:t>PE</w:t>
            </w:r>
          </w:p>
        </w:tc>
        <w:tc>
          <w:tcPr>
            <w:tcW w:w="1276" w:type="dxa"/>
          </w:tcPr>
          <w:p w14:paraId="6F0EBDA3"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250</w:t>
            </w:r>
          </w:p>
        </w:tc>
        <w:tc>
          <w:tcPr>
            <w:tcW w:w="1276" w:type="dxa"/>
          </w:tcPr>
          <w:p w14:paraId="238E1286" w14:textId="77777777" w:rsidR="00CF2486" w:rsidRPr="0093012F" w:rsidRDefault="00CF2486" w:rsidP="00581758">
            <w:pPr>
              <w:spacing w:after="160" w:line="259" w:lineRule="auto"/>
              <w:rPr>
                <w:rFonts w:ascii="Tahoma" w:hAnsi="Tahoma" w:cs="Tahoma"/>
                <w:color w:val="auto"/>
                <w:sz w:val="18"/>
                <w:szCs w:val="18"/>
              </w:rPr>
            </w:pPr>
          </w:p>
        </w:tc>
        <w:tc>
          <w:tcPr>
            <w:tcW w:w="1276" w:type="dxa"/>
          </w:tcPr>
          <w:p w14:paraId="1C695F58" w14:textId="77777777" w:rsidR="00CF2486" w:rsidRPr="0093012F" w:rsidRDefault="00CF2486" w:rsidP="00581758">
            <w:pPr>
              <w:spacing w:after="160" w:line="259" w:lineRule="auto"/>
              <w:rPr>
                <w:rFonts w:ascii="Tahoma" w:hAnsi="Tahoma" w:cs="Tahoma"/>
                <w:color w:val="auto"/>
                <w:sz w:val="18"/>
                <w:szCs w:val="18"/>
              </w:rPr>
            </w:pPr>
          </w:p>
        </w:tc>
        <w:tc>
          <w:tcPr>
            <w:tcW w:w="1559" w:type="dxa"/>
          </w:tcPr>
          <w:p w14:paraId="117B8372"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4B27C5E1" w14:textId="77777777" w:rsidTr="00581758">
        <w:tc>
          <w:tcPr>
            <w:tcW w:w="704" w:type="dxa"/>
          </w:tcPr>
          <w:p w14:paraId="07DA3A12" w14:textId="77777777" w:rsidR="00CF2486" w:rsidRPr="0093012F" w:rsidRDefault="00CF2486" w:rsidP="00581758">
            <w:pPr>
              <w:spacing w:after="160" w:line="259" w:lineRule="auto"/>
              <w:rPr>
                <w:rFonts w:ascii="Tahoma" w:hAnsi="Tahoma" w:cs="Tahoma"/>
                <w:color w:val="auto"/>
                <w:sz w:val="18"/>
                <w:szCs w:val="18"/>
              </w:rPr>
            </w:pPr>
          </w:p>
        </w:tc>
        <w:tc>
          <w:tcPr>
            <w:tcW w:w="2126" w:type="dxa"/>
          </w:tcPr>
          <w:p w14:paraId="59F28A4C" w14:textId="77777777" w:rsidR="00CF2486" w:rsidRPr="00811FF4" w:rsidRDefault="00CF2486" w:rsidP="00581758">
            <w:pPr>
              <w:spacing w:after="160" w:line="259" w:lineRule="auto"/>
              <w:rPr>
                <w:rFonts w:ascii="Tahoma" w:hAnsi="Tahoma" w:cs="Tahoma"/>
                <w:color w:val="auto"/>
                <w:sz w:val="18"/>
                <w:szCs w:val="18"/>
                <w:lang w:val="el-GR"/>
              </w:rPr>
            </w:pPr>
            <w:r w:rsidRPr="0093012F">
              <w:rPr>
                <w:rFonts w:ascii="Tahoma" w:hAnsi="Tahoma" w:cs="Tahoma"/>
                <w:b/>
                <w:color w:val="auto"/>
                <w:sz w:val="18"/>
                <w:szCs w:val="18"/>
              </w:rPr>
              <w:t xml:space="preserve">ΣΥΝΟΛΟ ΠΡΟΜΗΘΕΙΑΣ </w:t>
            </w:r>
            <w:r>
              <w:rPr>
                <w:rFonts w:ascii="Tahoma" w:hAnsi="Tahoma" w:cs="Tahoma"/>
                <w:b/>
                <w:color w:val="auto"/>
                <w:sz w:val="18"/>
                <w:szCs w:val="18"/>
                <w:lang w:val="el-GR"/>
              </w:rPr>
              <w:t>Τ</w:t>
            </w:r>
            <w:r w:rsidRPr="0093012F">
              <w:rPr>
                <w:rFonts w:ascii="Tahoma" w:hAnsi="Tahoma" w:cs="Tahoma"/>
                <w:b/>
                <w:color w:val="auto"/>
                <w:sz w:val="18"/>
                <w:szCs w:val="18"/>
              </w:rPr>
              <w:t xml:space="preserve">ΜΗΜΑ </w:t>
            </w:r>
            <w:r>
              <w:rPr>
                <w:rFonts w:ascii="Tahoma" w:hAnsi="Tahoma" w:cs="Tahoma"/>
                <w:b/>
                <w:color w:val="auto"/>
                <w:sz w:val="18"/>
                <w:szCs w:val="18"/>
                <w:lang w:val="el-GR"/>
              </w:rPr>
              <w:t>Α</w:t>
            </w:r>
          </w:p>
        </w:tc>
        <w:tc>
          <w:tcPr>
            <w:tcW w:w="1276" w:type="dxa"/>
          </w:tcPr>
          <w:p w14:paraId="48B06392" w14:textId="77777777" w:rsidR="00CF2486" w:rsidRPr="0093012F" w:rsidRDefault="00CF2486" w:rsidP="00581758">
            <w:pPr>
              <w:spacing w:after="160" w:line="259" w:lineRule="auto"/>
              <w:rPr>
                <w:rFonts w:ascii="Tahoma" w:hAnsi="Tahoma" w:cs="Tahoma"/>
                <w:color w:val="auto"/>
                <w:sz w:val="18"/>
                <w:szCs w:val="18"/>
              </w:rPr>
            </w:pPr>
          </w:p>
        </w:tc>
        <w:tc>
          <w:tcPr>
            <w:tcW w:w="1276" w:type="dxa"/>
          </w:tcPr>
          <w:p w14:paraId="31E8A956" w14:textId="77777777" w:rsidR="00CF2486" w:rsidRPr="0093012F" w:rsidRDefault="00CF2486" w:rsidP="00581758">
            <w:pPr>
              <w:spacing w:after="160" w:line="259" w:lineRule="auto"/>
              <w:rPr>
                <w:rFonts w:ascii="Tahoma" w:hAnsi="Tahoma" w:cs="Tahoma"/>
                <w:color w:val="auto"/>
                <w:sz w:val="18"/>
                <w:szCs w:val="18"/>
              </w:rPr>
            </w:pPr>
          </w:p>
        </w:tc>
        <w:tc>
          <w:tcPr>
            <w:tcW w:w="1276" w:type="dxa"/>
          </w:tcPr>
          <w:p w14:paraId="45B52527"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b/>
                <w:color w:val="auto"/>
                <w:sz w:val="18"/>
                <w:szCs w:val="18"/>
                <w:lang w:eastAsia="el-GR"/>
              </w:rPr>
              <w:t>ΧΩΡΙΣ ΦΠΑ</w:t>
            </w:r>
          </w:p>
        </w:tc>
        <w:tc>
          <w:tcPr>
            <w:tcW w:w="1559" w:type="dxa"/>
          </w:tcPr>
          <w:p w14:paraId="515F2BFF"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b/>
                <w:color w:val="auto"/>
                <w:sz w:val="18"/>
                <w:szCs w:val="18"/>
                <w:lang w:eastAsia="el-GR"/>
              </w:rPr>
              <w:t>ΜΕ ΦΠΑ</w:t>
            </w:r>
          </w:p>
        </w:tc>
      </w:tr>
    </w:tbl>
    <w:p w14:paraId="4FDF2653" w14:textId="77777777" w:rsidR="00CF2486" w:rsidRPr="00220B11" w:rsidRDefault="00CF2486" w:rsidP="00CF2486">
      <w:pPr>
        <w:spacing w:line="276" w:lineRule="auto"/>
        <w:jc w:val="left"/>
        <w:rPr>
          <w:rFonts w:ascii="Tahoma" w:hAnsi="Tahoma" w:cs="Tahoma"/>
          <w:b/>
          <w:iCs/>
          <w:sz w:val="18"/>
          <w:szCs w:val="18"/>
          <w:u w:val="single"/>
        </w:rPr>
      </w:pPr>
    </w:p>
    <w:p w14:paraId="3ECE12F9" w14:textId="77777777" w:rsidR="00CF2486" w:rsidRDefault="00CF2486" w:rsidP="00CF2486">
      <w:pPr>
        <w:spacing w:line="276" w:lineRule="auto"/>
        <w:jc w:val="center"/>
        <w:rPr>
          <w:rFonts w:ascii="Tahoma" w:hAnsi="Tahoma" w:cs="Tahoma"/>
          <w:b/>
          <w:iCs/>
          <w:sz w:val="18"/>
          <w:szCs w:val="18"/>
          <w:u w:val="single"/>
        </w:rPr>
      </w:pPr>
    </w:p>
    <w:p w14:paraId="02BAA59D" w14:textId="77777777" w:rsidR="00CF2486" w:rsidRPr="006F6B39" w:rsidRDefault="00CF2486" w:rsidP="00CF2486">
      <w:pPr>
        <w:spacing w:line="276" w:lineRule="auto"/>
        <w:rPr>
          <w:rFonts w:ascii="Tahoma" w:hAnsi="Tahoma" w:cs="Tahoma"/>
          <w:b/>
          <w:iCs/>
          <w:sz w:val="18"/>
          <w:szCs w:val="18"/>
        </w:rPr>
      </w:pPr>
      <w:r w:rsidRPr="006F6B39">
        <w:rPr>
          <w:rFonts w:ascii="Tahoma" w:hAnsi="Tahoma" w:cs="Tahoma"/>
          <w:b/>
          <w:iCs/>
          <w:sz w:val="18"/>
          <w:szCs w:val="18"/>
        </w:rPr>
        <w:t xml:space="preserve">ΣΤΟΙΧΕΙΑ ΟΙΚΟΝΟΜΙΚΗΣ ΠΡΟΣΦΟΡΑΣ </w:t>
      </w:r>
      <w:r>
        <w:rPr>
          <w:rFonts w:ascii="Tahoma" w:hAnsi="Tahoma" w:cs="Tahoma"/>
          <w:b/>
          <w:iCs/>
          <w:sz w:val="18"/>
          <w:szCs w:val="18"/>
        </w:rPr>
        <w:t>Τ</w:t>
      </w:r>
      <w:r w:rsidRPr="006F6B39">
        <w:rPr>
          <w:rFonts w:ascii="Tahoma" w:hAnsi="Tahoma" w:cs="Tahoma"/>
          <w:b/>
          <w:iCs/>
          <w:sz w:val="18"/>
          <w:szCs w:val="18"/>
        </w:rPr>
        <w:t xml:space="preserve">ΜΗΜΑ </w:t>
      </w:r>
      <w:r>
        <w:rPr>
          <w:rFonts w:ascii="Tahoma" w:hAnsi="Tahoma" w:cs="Tahoma"/>
          <w:b/>
          <w:iCs/>
          <w:sz w:val="18"/>
          <w:szCs w:val="18"/>
        </w:rPr>
        <w:t>Β</w:t>
      </w:r>
      <w:r w:rsidRPr="006F6B39">
        <w:rPr>
          <w:rFonts w:ascii="Tahoma" w:hAnsi="Tahoma" w:cs="Tahoma"/>
          <w:b/>
          <w:iCs/>
          <w:sz w:val="18"/>
          <w:szCs w:val="18"/>
        </w:rPr>
        <w:t xml:space="preserve">: </w:t>
      </w:r>
      <w:r w:rsidRPr="0093012F">
        <w:rPr>
          <w:rFonts w:ascii="Tahoma" w:hAnsi="Tahoma" w:cs="Tahoma"/>
          <w:b/>
          <w:iCs/>
          <w:sz w:val="18"/>
          <w:szCs w:val="18"/>
        </w:rPr>
        <w:t>Μέσα διατήρησης δειγμάτων (</w:t>
      </w:r>
      <w:r w:rsidRPr="0093012F">
        <w:rPr>
          <w:rFonts w:ascii="Tahoma" w:hAnsi="Tahoma" w:cs="Tahoma"/>
          <w:b/>
          <w:iCs/>
          <w:sz w:val="18"/>
          <w:szCs w:val="18"/>
          <w:lang w:val="en-GB"/>
        </w:rPr>
        <w:t>CPV</w:t>
      </w:r>
      <w:r w:rsidRPr="0093012F">
        <w:rPr>
          <w:rFonts w:ascii="Tahoma" w:hAnsi="Tahoma" w:cs="Tahoma"/>
          <w:b/>
          <w:iCs/>
          <w:sz w:val="18"/>
          <w:szCs w:val="18"/>
        </w:rPr>
        <w:t>: 15981310-4, 24111800-3, 24111300-8)</w:t>
      </w:r>
    </w:p>
    <w:tbl>
      <w:tblPr>
        <w:tblStyle w:val="80"/>
        <w:tblW w:w="8215" w:type="dxa"/>
        <w:tblLayout w:type="fixed"/>
        <w:tblLook w:val="04A0" w:firstRow="1" w:lastRow="0" w:firstColumn="1" w:lastColumn="0" w:noHBand="0" w:noVBand="1"/>
      </w:tblPr>
      <w:tblGrid>
        <w:gridCol w:w="704"/>
        <w:gridCol w:w="1843"/>
        <w:gridCol w:w="1417"/>
        <w:gridCol w:w="1417"/>
        <w:gridCol w:w="1417"/>
        <w:gridCol w:w="1417"/>
      </w:tblGrid>
      <w:tr w:rsidR="00CF2486" w:rsidRPr="0093012F" w14:paraId="7DC64CFD" w14:textId="77777777" w:rsidTr="00581758">
        <w:tc>
          <w:tcPr>
            <w:tcW w:w="704" w:type="dxa"/>
          </w:tcPr>
          <w:p w14:paraId="4D7032A1" w14:textId="77777777" w:rsidR="00CF2486" w:rsidRPr="0093012F" w:rsidRDefault="00CF2486" w:rsidP="00581758">
            <w:pPr>
              <w:spacing w:after="160" w:line="259" w:lineRule="auto"/>
              <w:rPr>
                <w:rFonts w:ascii="Times New Roman" w:hAnsi="Times New Roman"/>
                <w:b/>
                <w:color w:val="auto"/>
                <w:sz w:val="24"/>
                <w:szCs w:val="24"/>
              </w:rPr>
            </w:pPr>
            <w:r w:rsidRPr="0093012F">
              <w:rPr>
                <w:rFonts w:ascii="Tahoma" w:hAnsi="Tahoma" w:cs="Tahoma"/>
                <w:b/>
                <w:color w:val="auto"/>
                <w:sz w:val="18"/>
                <w:szCs w:val="18"/>
              </w:rPr>
              <w:t>α/α</w:t>
            </w:r>
          </w:p>
        </w:tc>
        <w:tc>
          <w:tcPr>
            <w:tcW w:w="1843" w:type="dxa"/>
          </w:tcPr>
          <w:p w14:paraId="645325FA" w14:textId="77777777" w:rsidR="00CF2486" w:rsidRPr="0093012F" w:rsidRDefault="00CF2486" w:rsidP="00581758">
            <w:pPr>
              <w:spacing w:after="160" w:line="259" w:lineRule="auto"/>
              <w:rPr>
                <w:rFonts w:ascii="Times New Roman" w:hAnsi="Times New Roman"/>
                <w:b/>
                <w:color w:val="auto"/>
                <w:sz w:val="24"/>
                <w:szCs w:val="24"/>
              </w:rPr>
            </w:pPr>
            <w:proofErr w:type="spellStart"/>
            <w:r w:rsidRPr="0093012F">
              <w:rPr>
                <w:rFonts w:ascii="Tahoma" w:hAnsi="Tahoma" w:cs="Tahoma"/>
                <w:b/>
                <w:color w:val="auto"/>
                <w:sz w:val="18"/>
                <w:szCs w:val="18"/>
              </w:rPr>
              <w:t>Είδη</w:t>
            </w:r>
            <w:proofErr w:type="spellEnd"/>
            <w:r w:rsidRPr="0093012F">
              <w:rPr>
                <w:rFonts w:ascii="Tahoma" w:hAnsi="Tahoma" w:cs="Tahoma"/>
                <w:b/>
                <w:color w:val="auto"/>
                <w:sz w:val="18"/>
                <w:szCs w:val="18"/>
              </w:rPr>
              <w:t xml:space="preserve"> π</w:t>
            </w:r>
            <w:proofErr w:type="spellStart"/>
            <w:r w:rsidRPr="0093012F">
              <w:rPr>
                <w:rFonts w:ascii="Tahoma" w:hAnsi="Tahoma" w:cs="Tahoma"/>
                <w:b/>
                <w:color w:val="auto"/>
                <w:sz w:val="18"/>
                <w:szCs w:val="18"/>
              </w:rPr>
              <w:t>ρος</w:t>
            </w:r>
            <w:proofErr w:type="spellEnd"/>
            <w:r w:rsidRPr="0093012F">
              <w:rPr>
                <w:rFonts w:ascii="Tahoma" w:hAnsi="Tahoma" w:cs="Tahoma"/>
                <w:b/>
                <w:color w:val="auto"/>
                <w:sz w:val="18"/>
                <w:szCs w:val="18"/>
              </w:rPr>
              <w:t xml:space="preserve"> π</w:t>
            </w:r>
            <w:proofErr w:type="spellStart"/>
            <w:r w:rsidRPr="0093012F">
              <w:rPr>
                <w:rFonts w:ascii="Tahoma" w:hAnsi="Tahoma" w:cs="Tahoma"/>
                <w:b/>
                <w:color w:val="auto"/>
                <w:sz w:val="18"/>
                <w:szCs w:val="18"/>
              </w:rPr>
              <w:t>ρομήθει</w:t>
            </w:r>
            <w:proofErr w:type="spellEnd"/>
            <w:r w:rsidRPr="0093012F">
              <w:rPr>
                <w:rFonts w:ascii="Tahoma" w:hAnsi="Tahoma" w:cs="Tahoma"/>
                <w:b/>
                <w:color w:val="auto"/>
                <w:sz w:val="18"/>
                <w:szCs w:val="18"/>
              </w:rPr>
              <w:t>α</w:t>
            </w:r>
          </w:p>
        </w:tc>
        <w:tc>
          <w:tcPr>
            <w:tcW w:w="1417" w:type="dxa"/>
          </w:tcPr>
          <w:p w14:paraId="64E4D058" w14:textId="77777777" w:rsidR="00CF2486" w:rsidRPr="0093012F" w:rsidRDefault="00CF2486" w:rsidP="00581758">
            <w:pPr>
              <w:spacing w:after="160" w:line="259" w:lineRule="auto"/>
              <w:rPr>
                <w:rFonts w:ascii="Times New Roman" w:hAnsi="Times New Roman"/>
                <w:b/>
                <w:color w:val="auto"/>
                <w:sz w:val="24"/>
                <w:szCs w:val="24"/>
              </w:rPr>
            </w:pPr>
            <w:proofErr w:type="spellStart"/>
            <w:r w:rsidRPr="0093012F">
              <w:rPr>
                <w:rFonts w:ascii="Tahoma" w:hAnsi="Tahoma" w:cs="Tahoma"/>
                <w:b/>
                <w:color w:val="auto"/>
                <w:sz w:val="18"/>
                <w:szCs w:val="18"/>
              </w:rPr>
              <w:t>Ποσότητες</w:t>
            </w:r>
            <w:proofErr w:type="spellEnd"/>
          </w:p>
        </w:tc>
        <w:tc>
          <w:tcPr>
            <w:tcW w:w="1417" w:type="dxa"/>
          </w:tcPr>
          <w:p w14:paraId="3919A8B8"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rPr>
              <w:t>Τιμή</w:t>
            </w:r>
            <w:proofErr w:type="spellEnd"/>
            <w:r w:rsidRPr="0093012F">
              <w:rPr>
                <w:rFonts w:ascii="Tahoma" w:hAnsi="Tahoma" w:cs="Tahoma"/>
                <w:b/>
                <w:color w:val="auto"/>
                <w:sz w:val="18"/>
                <w:szCs w:val="18"/>
              </w:rPr>
              <w:t xml:space="preserve"> </w:t>
            </w:r>
            <w:proofErr w:type="spellStart"/>
            <w:r w:rsidRPr="0093012F">
              <w:rPr>
                <w:rFonts w:ascii="Tahoma" w:hAnsi="Tahoma" w:cs="Tahoma"/>
                <w:b/>
                <w:color w:val="auto"/>
                <w:sz w:val="18"/>
                <w:szCs w:val="18"/>
              </w:rPr>
              <w:t>μονάδ</w:t>
            </w:r>
            <w:proofErr w:type="spellEnd"/>
            <w:r w:rsidRPr="0093012F">
              <w:rPr>
                <w:rFonts w:ascii="Tahoma" w:hAnsi="Tahoma" w:cs="Tahoma"/>
                <w:b/>
                <w:color w:val="auto"/>
                <w:sz w:val="18"/>
                <w:szCs w:val="18"/>
              </w:rPr>
              <w:t>ας</w:t>
            </w:r>
          </w:p>
        </w:tc>
        <w:tc>
          <w:tcPr>
            <w:tcW w:w="1417" w:type="dxa"/>
          </w:tcPr>
          <w:p w14:paraId="286A7223"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rPr>
              <w:t>Αξί</w:t>
            </w:r>
            <w:proofErr w:type="spellEnd"/>
            <w:r w:rsidRPr="0093012F">
              <w:rPr>
                <w:rFonts w:ascii="Tahoma" w:hAnsi="Tahoma" w:cs="Tahoma"/>
                <w:b/>
                <w:color w:val="auto"/>
                <w:sz w:val="18"/>
                <w:szCs w:val="18"/>
              </w:rPr>
              <w:t xml:space="preserve">α </w:t>
            </w:r>
            <w:proofErr w:type="spellStart"/>
            <w:r w:rsidRPr="0093012F">
              <w:rPr>
                <w:rFonts w:ascii="Tahoma" w:hAnsi="Tahoma" w:cs="Tahoma"/>
                <w:b/>
                <w:color w:val="auto"/>
                <w:sz w:val="18"/>
                <w:szCs w:val="18"/>
              </w:rPr>
              <w:t>χωρίς</w:t>
            </w:r>
            <w:proofErr w:type="spellEnd"/>
            <w:r w:rsidRPr="0093012F">
              <w:rPr>
                <w:rFonts w:ascii="Tahoma" w:hAnsi="Tahoma" w:cs="Tahoma"/>
                <w:b/>
                <w:color w:val="auto"/>
                <w:sz w:val="18"/>
                <w:szCs w:val="18"/>
              </w:rPr>
              <w:t xml:space="preserve"> ΦΠΑ</w:t>
            </w:r>
          </w:p>
        </w:tc>
        <w:tc>
          <w:tcPr>
            <w:tcW w:w="1417" w:type="dxa"/>
          </w:tcPr>
          <w:p w14:paraId="16A973A5"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rPr>
              <w:t>Αξί</w:t>
            </w:r>
            <w:proofErr w:type="spellEnd"/>
            <w:r w:rsidRPr="0093012F">
              <w:rPr>
                <w:rFonts w:ascii="Tahoma" w:hAnsi="Tahoma" w:cs="Tahoma"/>
                <w:b/>
                <w:color w:val="auto"/>
                <w:sz w:val="18"/>
                <w:szCs w:val="18"/>
              </w:rPr>
              <w:t xml:space="preserve">α </w:t>
            </w:r>
            <w:proofErr w:type="spellStart"/>
            <w:r w:rsidRPr="0093012F">
              <w:rPr>
                <w:rFonts w:ascii="Tahoma" w:hAnsi="Tahoma" w:cs="Tahoma"/>
                <w:b/>
                <w:color w:val="auto"/>
                <w:sz w:val="18"/>
                <w:szCs w:val="18"/>
              </w:rPr>
              <w:t>με</w:t>
            </w:r>
            <w:proofErr w:type="spellEnd"/>
            <w:r w:rsidRPr="0093012F">
              <w:rPr>
                <w:rFonts w:ascii="Tahoma" w:hAnsi="Tahoma" w:cs="Tahoma"/>
                <w:b/>
                <w:color w:val="auto"/>
                <w:sz w:val="18"/>
                <w:szCs w:val="18"/>
              </w:rPr>
              <w:t xml:space="preserve"> ΦΠΑ</w:t>
            </w:r>
          </w:p>
        </w:tc>
      </w:tr>
      <w:tr w:rsidR="00CF2486" w:rsidRPr="0093012F" w14:paraId="6AC193D9" w14:textId="77777777" w:rsidTr="00581758">
        <w:tc>
          <w:tcPr>
            <w:tcW w:w="704" w:type="dxa"/>
          </w:tcPr>
          <w:p w14:paraId="3B84942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w:t>
            </w:r>
          </w:p>
        </w:tc>
        <w:tc>
          <w:tcPr>
            <w:tcW w:w="1843" w:type="dxa"/>
          </w:tcPr>
          <w:p w14:paraId="6833602C"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Ξηρό</w:t>
            </w:r>
            <w:proofErr w:type="spellEnd"/>
            <w:r w:rsidRPr="0093012F">
              <w:rPr>
                <w:rFonts w:ascii="Tahoma" w:hAnsi="Tahoma" w:cs="Tahoma"/>
                <w:color w:val="auto"/>
                <w:sz w:val="18"/>
                <w:szCs w:val="18"/>
              </w:rPr>
              <w:t xml:space="preserve"> π</w:t>
            </w:r>
            <w:proofErr w:type="spellStart"/>
            <w:r w:rsidRPr="0093012F">
              <w:rPr>
                <w:rFonts w:ascii="Tahoma" w:hAnsi="Tahoma" w:cs="Tahoma"/>
                <w:color w:val="auto"/>
                <w:sz w:val="18"/>
                <w:szCs w:val="18"/>
              </w:rPr>
              <w:t>άγο</w:t>
            </w:r>
            <w:proofErr w:type="spellEnd"/>
            <w:r w:rsidRPr="0093012F">
              <w:rPr>
                <w:rFonts w:ascii="Tahoma" w:hAnsi="Tahoma" w:cs="Tahoma"/>
                <w:color w:val="auto"/>
                <w:sz w:val="18"/>
                <w:szCs w:val="18"/>
              </w:rPr>
              <w:t xml:space="preserve"> (1 kg)</w:t>
            </w:r>
            <w:r w:rsidRPr="0093012F">
              <w:rPr>
                <w:rFonts w:ascii="Calibri" w:hAnsi="Calibri"/>
                <w:color w:val="auto"/>
              </w:rPr>
              <w:t xml:space="preserve"> (CPV:</w:t>
            </w:r>
            <w:r w:rsidRPr="0093012F">
              <w:rPr>
                <w:rFonts w:ascii="Tahoma" w:hAnsi="Tahoma" w:cs="Tahoma"/>
                <w:color w:val="auto"/>
                <w:sz w:val="18"/>
                <w:szCs w:val="18"/>
              </w:rPr>
              <w:t>15981310-4)</w:t>
            </w:r>
          </w:p>
        </w:tc>
        <w:tc>
          <w:tcPr>
            <w:tcW w:w="1417" w:type="dxa"/>
          </w:tcPr>
          <w:p w14:paraId="15FD5BF1"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250</w:t>
            </w:r>
          </w:p>
        </w:tc>
        <w:tc>
          <w:tcPr>
            <w:tcW w:w="1417" w:type="dxa"/>
          </w:tcPr>
          <w:p w14:paraId="33BCEBDE"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71B169C7"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3E33F818"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5FAA6E99" w14:textId="77777777" w:rsidTr="00581758">
        <w:tc>
          <w:tcPr>
            <w:tcW w:w="704" w:type="dxa"/>
          </w:tcPr>
          <w:p w14:paraId="1F51D196"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w:t>
            </w:r>
          </w:p>
        </w:tc>
        <w:tc>
          <w:tcPr>
            <w:tcW w:w="1843" w:type="dxa"/>
          </w:tcPr>
          <w:p w14:paraId="20E23498"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Υγρό</w:t>
            </w:r>
            <w:proofErr w:type="spellEnd"/>
            <w:r w:rsidRPr="0093012F">
              <w:rPr>
                <w:rFonts w:ascii="Tahoma" w:hAnsi="Tahoma" w:cs="Tahoma"/>
                <w:color w:val="auto"/>
                <w:sz w:val="18"/>
                <w:szCs w:val="18"/>
              </w:rPr>
              <w:t xml:space="preserve"> </w:t>
            </w:r>
            <w:proofErr w:type="spellStart"/>
            <w:r w:rsidRPr="0093012F">
              <w:rPr>
                <w:rFonts w:ascii="Tahoma" w:hAnsi="Tahoma" w:cs="Tahoma"/>
                <w:color w:val="auto"/>
                <w:sz w:val="18"/>
                <w:szCs w:val="18"/>
              </w:rPr>
              <w:t>άζωτο</w:t>
            </w:r>
            <w:proofErr w:type="spellEnd"/>
            <w:r w:rsidRPr="0093012F">
              <w:rPr>
                <w:rFonts w:ascii="Tahoma" w:hAnsi="Tahoma" w:cs="Tahoma"/>
                <w:color w:val="auto"/>
                <w:sz w:val="18"/>
                <w:szCs w:val="18"/>
              </w:rPr>
              <w:t xml:space="preserve"> (1 L)</w:t>
            </w:r>
            <w:r w:rsidRPr="0093012F">
              <w:rPr>
                <w:rFonts w:ascii="Calibri" w:hAnsi="Calibri"/>
                <w:color w:val="auto"/>
              </w:rPr>
              <w:t xml:space="preserve"> (CPV:</w:t>
            </w:r>
            <w:r w:rsidRPr="0093012F">
              <w:rPr>
                <w:rFonts w:ascii="Tahoma" w:hAnsi="Tahoma" w:cs="Tahoma"/>
                <w:color w:val="auto"/>
                <w:sz w:val="18"/>
                <w:szCs w:val="18"/>
              </w:rPr>
              <w:t>24111800-3)</w:t>
            </w:r>
          </w:p>
        </w:tc>
        <w:tc>
          <w:tcPr>
            <w:tcW w:w="1417" w:type="dxa"/>
          </w:tcPr>
          <w:p w14:paraId="2108818A"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550</w:t>
            </w:r>
          </w:p>
        </w:tc>
        <w:tc>
          <w:tcPr>
            <w:tcW w:w="1417" w:type="dxa"/>
          </w:tcPr>
          <w:p w14:paraId="5E5E4833"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6204A7CA"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67A5D35C"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51086D7A" w14:textId="77777777" w:rsidTr="00581758">
        <w:tc>
          <w:tcPr>
            <w:tcW w:w="704" w:type="dxa"/>
          </w:tcPr>
          <w:p w14:paraId="2861DF4A"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3</w:t>
            </w:r>
          </w:p>
        </w:tc>
        <w:tc>
          <w:tcPr>
            <w:tcW w:w="1843" w:type="dxa"/>
          </w:tcPr>
          <w:p w14:paraId="4DBFEF73" w14:textId="77777777" w:rsidR="00CF2486" w:rsidRPr="0093012F" w:rsidRDefault="00CF2486" w:rsidP="00581758">
            <w:pPr>
              <w:spacing w:after="160" w:line="259" w:lineRule="auto"/>
              <w:rPr>
                <w:rFonts w:ascii="Tahoma" w:hAnsi="Tahoma" w:cs="Tahoma"/>
                <w:color w:val="auto"/>
                <w:sz w:val="18"/>
                <w:szCs w:val="18"/>
                <w:lang w:val="en-US"/>
              </w:rPr>
            </w:pPr>
            <w:proofErr w:type="spellStart"/>
            <w:r w:rsidRPr="0093012F">
              <w:rPr>
                <w:rFonts w:ascii="Tahoma" w:hAnsi="Tahoma" w:cs="Tahoma"/>
                <w:color w:val="auto"/>
                <w:sz w:val="18"/>
                <w:szCs w:val="18"/>
              </w:rPr>
              <w:t>Αέριο</w:t>
            </w:r>
            <w:proofErr w:type="spellEnd"/>
            <w:r w:rsidRPr="0093012F">
              <w:rPr>
                <w:rFonts w:ascii="Tahoma" w:hAnsi="Tahoma" w:cs="Tahoma"/>
                <w:color w:val="auto"/>
                <w:sz w:val="18"/>
                <w:szCs w:val="18"/>
              </w:rPr>
              <w:t xml:space="preserve"> </w:t>
            </w:r>
            <w:proofErr w:type="spellStart"/>
            <w:r w:rsidRPr="0093012F">
              <w:rPr>
                <w:rFonts w:ascii="Tahoma" w:hAnsi="Tahoma" w:cs="Tahoma"/>
                <w:color w:val="auto"/>
                <w:sz w:val="18"/>
                <w:szCs w:val="18"/>
              </w:rPr>
              <w:t>Ήλιο</w:t>
            </w:r>
            <w:proofErr w:type="spellEnd"/>
            <w:r w:rsidRPr="0093012F">
              <w:rPr>
                <w:rFonts w:ascii="Tahoma" w:hAnsi="Tahoma" w:cs="Tahoma"/>
                <w:color w:val="auto"/>
                <w:sz w:val="18"/>
                <w:szCs w:val="18"/>
              </w:rPr>
              <w:t xml:space="preserve"> (He) 5.0 / 9,1m (CPV:24111300-8</w:t>
            </w:r>
            <w:r w:rsidRPr="0093012F">
              <w:rPr>
                <w:rFonts w:ascii="Tahoma" w:hAnsi="Tahoma" w:cs="Tahoma"/>
                <w:color w:val="auto"/>
                <w:sz w:val="18"/>
                <w:szCs w:val="18"/>
                <w:lang w:val="en-US"/>
              </w:rPr>
              <w:t>)</w:t>
            </w:r>
          </w:p>
        </w:tc>
        <w:tc>
          <w:tcPr>
            <w:tcW w:w="1417" w:type="dxa"/>
          </w:tcPr>
          <w:p w14:paraId="5751F940"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417" w:type="dxa"/>
          </w:tcPr>
          <w:p w14:paraId="7ED3EA5B"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22D2AAA8"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06E9C3C7"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6668366A" w14:textId="77777777" w:rsidTr="00581758">
        <w:tc>
          <w:tcPr>
            <w:tcW w:w="704" w:type="dxa"/>
          </w:tcPr>
          <w:p w14:paraId="4B5CC666" w14:textId="77777777" w:rsidR="00CF2486" w:rsidRPr="0093012F" w:rsidRDefault="00CF2486" w:rsidP="00581758">
            <w:pPr>
              <w:spacing w:after="160" w:line="259" w:lineRule="auto"/>
              <w:rPr>
                <w:rFonts w:ascii="Tahoma" w:hAnsi="Tahoma" w:cs="Tahoma"/>
                <w:color w:val="auto"/>
                <w:sz w:val="18"/>
                <w:szCs w:val="18"/>
              </w:rPr>
            </w:pPr>
          </w:p>
        </w:tc>
        <w:tc>
          <w:tcPr>
            <w:tcW w:w="1843" w:type="dxa"/>
          </w:tcPr>
          <w:p w14:paraId="4134122B" w14:textId="77777777" w:rsidR="00CF2486" w:rsidRPr="00811FF4" w:rsidRDefault="00CF2486" w:rsidP="00581758">
            <w:pPr>
              <w:spacing w:after="160" w:line="259" w:lineRule="auto"/>
              <w:rPr>
                <w:rFonts w:ascii="Tahoma" w:hAnsi="Tahoma" w:cs="Tahoma"/>
                <w:color w:val="auto"/>
                <w:sz w:val="18"/>
                <w:szCs w:val="18"/>
                <w:lang w:val="el-GR"/>
              </w:rPr>
            </w:pPr>
            <w:r w:rsidRPr="0093012F">
              <w:rPr>
                <w:rFonts w:ascii="Tahoma" w:hAnsi="Tahoma" w:cs="Tahoma"/>
                <w:b/>
                <w:color w:val="auto"/>
                <w:sz w:val="18"/>
                <w:szCs w:val="18"/>
              </w:rPr>
              <w:t xml:space="preserve">ΣΥΝΟΛΟ ΠΡΟΜΗΘΕΙΑΣ ΤΜΗΜΑ </w:t>
            </w:r>
            <w:r>
              <w:rPr>
                <w:rFonts w:ascii="Tahoma" w:hAnsi="Tahoma" w:cs="Tahoma"/>
                <w:b/>
                <w:color w:val="auto"/>
                <w:sz w:val="18"/>
                <w:szCs w:val="18"/>
                <w:lang w:val="el-GR"/>
              </w:rPr>
              <w:t>Β</w:t>
            </w:r>
          </w:p>
        </w:tc>
        <w:tc>
          <w:tcPr>
            <w:tcW w:w="1417" w:type="dxa"/>
          </w:tcPr>
          <w:p w14:paraId="05A9D0AB"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5EB6E9D0"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2A34CB85"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b/>
                <w:color w:val="auto"/>
                <w:sz w:val="18"/>
                <w:szCs w:val="18"/>
                <w:lang w:eastAsia="el-GR"/>
              </w:rPr>
              <w:t>ΧΩΡΙΣ ΦΠΑ</w:t>
            </w:r>
          </w:p>
        </w:tc>
        <w:tc>
          <w:tcPr>
            <w:tcW w:w="1417" w:type="dxa"/>
          </w:tcPr>
          <w:p w14:paraId="467089ED"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b/>
                <w:color w:val="auto"/>
                <w:sz w:val="18"/>
                <w:szCs w:val="18"/>
                <w:lang w:eastAsia="el-GR"/>
              </w:rPr>
              <w:t>ΜΕ ΦΠΑ</w:t>
            </w:r>
          </w:p>
        </w:tc>
      </w:tr>
    </w:tbl>
    <w:p w14:paraId="46FC813C" w14:textId="77777777" w:rsidR="00CF2486" w:rsidRDefault="00CF2486" w:rsidP="00CF2486">
      <w:pPr>
        <w:spacing w:line="276" w:lineRule="auto"/>
        <w:jc w:val="center"/>
        <w:rPr>
          <w:rFonts w:ascii="Tahoma" w:hAnsi="Tahoma" w:cs="Tahoma"/>
          <w:b/>
          <w:iCs/>
          <w:sz w:val="18"/>
          <w:szCs w:val="18"/>
          <w:u w:val="single"/>
        </w:rPr>
      </w:pPr>
    </w:p>
    <w:p w14:paraId="5FF6B6E2" w14:textId="77777777" w:rsidR="00CF2486" w:rsidRDefault="00CF2486" w:rsidP="00CF2486">
      <w:pPr>
        <w:spacing w:line="276" w:lineRule="auto"/>
        <w:jc w:val="center"/>
        <w:rPr>
          <w:rFonts w:ascii="Tahoma" w:hAnsi="Tahoma" w:cs="Tahoma"/>
          <w:b/>
          <w:iCs/>
          <w:sz w:val="18"/>
          <w:szCs w:val="18"/>
          <w:u w:val="single"/>
        </w:rPr>
      </w:pPr>
    </w:p>
    <w:p w14:paraId="16D2DF02" w14:textId="77777777" w:rsidR="00CF2486" w:rsidRPr="00E94927" w:rsidRDefault="00CF2486" w:rsidP="00CF2486">
      <w:pPr>
        <w:spacing w:line="276" w:lineRule="auto"/>
        <w:rPr>
          <w:rFonts w:ascii="Tahoma" w:hAnsi="Tahoma" w:cs="Tahoma"/>
          <w:b/>
          <w:iCs/>
          <w:sz w:val="18"/>
          <w:szCs w:val="18"/>
        </w:rPr>
      </w:pPr>
      <w:r w:rsidRPr="00E94927">
        <w:rPr>
          <w:rFonts w:ascii="Tahoma" w:hAnsi="Tahoma" w:cs="Tahoma"/>
          <w:b/>
          <w:iCs/>
          <w:sz w:val="18"/>
          <w:szCs w:val="18"/>
        </w:rPr>
        <w:t xml:space="preserve">ΣΤΟΙΧΕΙΑ ΟΙΚΟΝΟΜΙΚΗΣ ΠΡΟΣΦΟΡΑΣ </w:t>
      </w:r>
      <w:r>
        <w:rPr>
          <w:rFonts w:ascii="Tahoma" w:hAnsi="Tahoma" w:cs="Tahoma"/>
          <w:b/>
          <w:iCs/>
          <w:sz w:val="18"/>
          <w:szCs w:val="18"/>
        </w:rPr>
        <w:t>Τ</w:t>
      </w:r>
      <w:r w:rsidRPr="00E94927">
        <w:rPr>
          <w:rFonts w:ascii="Tahoma" w:hAnsi="Tahoma" w:cs="Tahoma"/>
          <w:b/>
          <w:iCs/>
          <w:sz w:val="18"/>
          <w:szCs w:val="18"/>
        </w:rPr>
        <w:t xml:space="preserve">ΜΗΜΑ </w:t>
      </w:r>
      <w:r>
        <w:rPr>
          <w:rFonts w:ascii="Tahoma" w:hAnsi="Tahoma" w:cs="Tahoma"/>
          <w:b/>
          <w:iCs/>
          <w:sz w:val="18"/>
          <w:szCs w:val="18"/>
        </w:rPr>
        <w:t>Γ</w:t>
      </w:r>
      <w:r w:rsidRPr="00E94927">
        <w:rPr>
          <w:rFonts w:ascii="Tahoma" w:hAnsi="Tahoma" w:cs="Tahoma"/>
          <w:b/>
          <w:iCs/>
          <w:sz w:val="18"/>
          <w:szCs w:val="18"/>
        </w:rPr>
        <w:t xml:space="preserve">: </w:t>
      </w:r>
      <w:r w:rsidRPr="0093012F">
        <w:rPr>
          <w:rFonts w:ascii="Tahoma" w:hAnsi="Tahoma" w:cs="Tahoma"/>
          <w:b/>
          <w:iCs/>
          <w:sz w:val="18"/>
          <w:szCs w:val="18"/>
        </w:rPr>
        <w:t>Χημικά αντιδραστήρια και πλαστικά/γυάλινα αναλώσιμα για επεξεργασία δειγμάτων νερού (CPV: 33696500-0, 33790000-4)</w:t>
      </w:r>
    </w:p>
    <w:tbl>
      <w:tblPr>
        <w:tblStyle w:val="90"/>
        <w:tblW w:w="9067" w:type="dxa"/>
        <w:tblLayout w:type="fixed"/>
        <w:tblLook w:val="04A0" w:firstRow="1" w:lastRow="0" w:firstColumn="1" w:lastColumn="0" w:noHBand="0" w:noVBand="1"/>
      </w:tblPr>
      <w:tblGrid>
        <w:gridCol w:w="704"/>
        <w:gridCol w:w="2835"/>
        <w:gridCol w:w="1276"/>
        <w:gridCol w:w="1134"/>
        <w:gridCol w:w="1701"/>
        <w:gridCol w:w="1417"/>
      </w:tblGrid>
      <w:tr w:rsidR="00CF2486" w:rsidRPr="0093012F" w14:paraId="5529D4DF" w14:textId="77777777" w:rsidTr="00581758">
        <w:tc>
          <w:tcPr>
            <w:tcW w:w="704" w:type="dxa"/>
          </w:tcPr>
          <w:p w14:paraId="32C22093" w14:textId="77777777" w:rsidR="00CF2486" w:rsidRPr="0093012F" w:rsidRDefault="00CF2486" w:rsidP="00581758">
            <w:pPr>
              <w:spacing w:after="160" w:line="259" w:lineRule="auto"/>
              <w:rPr>
                <w:rFonts w:ascii="Times New Roman" w:hAnsi="Times New Roman"/>
                <w:b/>
                <w:color w:val="auto"/>
                <w:sz w:val="24"/>
                <w:szCs w:val="24"/>
              </w:rPr>
            </w:pPr>
            <w:r w:rsidRPr="0093012F">
              <w:rPr>
                <w:rFonts w:ascii="Tahoma" w:hAnsi="Tahoma" w:cs="Tahoma"/>
                <w:b/>
                <w:color w:val="auto"/>
                <w:sz w:val="18"/>
                <w:szCs w:val="18"/>
              </w:rPr>
              <w:t>α/α</w:t>
            </w:r>
          </w:p>
        </w:tc>
        <w:tc>
          <w:tcPr>
            <w:tcW w:w="2835" w:type="dxa"/>
          </w:tcPr>
          <w:p w14:paraId="5C6880DE" w14:textId="77777777" w:rsidR="00CF2486" w:rsidRPr="0093012F" w:rsidRDefault="00CF2486" w:rsidP="00581758">
            <w:pPr>
              <w:spacing w:after="160" w:line="259" w:lineRule="auto"/>
              <w:rPr>
                <w:rFonts w:ascii="Times New Roman" w:hAnsi="Times New Roman"/>
                <w:b/>
                <w:color w:val="auto"/>
                <w:sz w:val="24"/>
                <w:szCs w:val="24"/>
              </w:rPr>
            </w:pPr>
            <w:proofErr w:type="spellStart"/>
            <w:r w:rsidRPr="0093012F">
              <w:rPr>
                <w:rFonts w:ascii="Tahoma" w:hAnsi="Tahoma" w:cs="Tahoma"/>
                <w:b/>
                <w:color w:val="auto"/>
                <w:sz w:val="18"/>
                <w:szCs w:val="18"/>
              </w:rPr>
              <w:t>Είδη</w:t>
            </w:r>
            <w:proofErr w:type="spellEnd"/>
            <w:r w:rsidRPr="0093012F">
              <w:rPr>
                <w:rFonts w:ascii="Tahoma" w:hAnsi="Tahoma" w:cs="Tahoma"/>
                <w:b/>
                <w:color w:val="auto"/>
                <w:sz w:val="18"/>
                <w:szCs w:val="18"/>
              </w:rPr>
              <w:t xml:space="preserve"> π</w:t>
            </w:r>
            <w:proofErr w:type="spellStart"/>
            <w:r w:rsidRPr="0093012F">
              <w:rPr>
                <w:rFonts w:ascii="Tahoma" w:hAnsi="Tahoma" w:cs="Tahoma"/>
                <w:b/>
                <w:color w:val="auto"/>
                <w:sz w:val="18"/>
                <w:szCs w:val="18"/>
              </w:rPr>
              <w:t>ρος</w:t>
            </w:r>
            <w:proofErr w:type="spellEnd"/>
            <w:r w:rsidRPr="0093012F">
              <w:rPr>
                <w:rFonts w:ascii="Tahoma" w:hAnsi="Tahoma" w:cs="Tahoma"/>
                <w:b/>
                <w:color w:val="auto"/>
                <w:sz w:val="18"/>
                <w:szCs w:val="18"/>
              </w:rPr>
              <w:t xml:space="preserve"> π</w:t>
            </w:r>
            <w:proofErr w:type="spellStart"/>
            <w:r w:rsidRPr="0093012F">
              <w:rPr>
                <w:rFonts w:ascii="Tahoma" w:hAnsi="Tahoma" w:cs="Tahoma"/>
                <w:b/>
                <w:color w:val="auto"/>
                <w:sz w:val="18"/>
                <w:szCs w:val="18"/>
              </w:rPr>
              <w:t>ρομήθει</w:t>
            </w:r>
            <w:proofErr w:type="spellEnd"/>
            <w:r w:rsidRPr="0093012F">
              <w:rPr>
                <w:rFonts w:ascii="Tahoma" w:hAnsi="Tahoma" w:cs="Tahoma"/>
                <w:b/>
                <w:color w:val="auto"/>
                <w:sz w:val="18"/>
                <w:szCs w:val="18"/>
              </w:rPr>
              <w:t>α</w:t>
            </w:r>
          </w:p>
        </w:tc>
        <w:tc>
          <w:tcPr>
            <w:tcW w:w="1276" w:type="dxa"/>
          </w:tcPr>
          <w:p w14:paraId="302499D8" w14:textId="77777777" w:rsidR="00CF2486" w:rsidRPr="0093012F" w:rsidRDefault="00CF2486" w:rsidP="00581758">
            <w:pPr>
              <w:spacing w:after="160" w:line="259" w:lineRule="auto"/>
              <w:rPr>
                <w:rFonts w:ascii="Times New Roman" w:hAnsi="Times New Roman"/>
                <w:b/>
                <w:color w:val="auto"/>
                <w:sz w:val="24"/>
                <w:szCs w:val="24"/>
              </w:rPr>
            </w:pPr>
            <w:proofErr w:type="spellStart"/>
            <w:r w:rsidRPr="0093012F">
              <w:rPr>
                <w:rFonts w:ascii="Tahoma" w:hAnsi="Tahoma" w:cs="Tahoma"/>
                <w:b/>
                <w:color w:val="auto"/>
                <w:sz w:val="18"/>
                <w:szCs w:val="18"/>
              </w:rPr>
              <w:t>Ποσότητες</w:t>
            </w:r>
            <w:proofErr w:type="spellEnd"/>
          </w:p>
        </w:tc>
        <w:tc>
          <w:tcPr>
            <w:tcW w:w="1134" w:type="dxa"/>
          </w:tcPr>
          <w:p w14:paraId="072EBB1B"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lang w:eastAsia="el-GR"/>
              </w:rPr>
              <w:t>Τιμή</w:t>
            </w:r>
            <w:proofErr w:type="spellEnd"/>
            <w:r w:rsidRPr="0093012F">
              <w:rPr>
                <w:rFonts w:ascii="Tahoma" w:hAnsi="Tahoma" w:cs="Tahoma"/>
                <w:b/>
                <w:color w:val="auto"/>
                <w:sz w:val="18"/>
                <w:szCs w:val="18"/>
                <w:lang w:eastAsia="el-GR"/>
              </w:rPr>
              <w:t xml:space="preserve"> </w:t>
            </w:r>
            <w:proofErr w:type="spellStart"/>
            <w:r w:rsidRPr="0093012F">
              <w:rPr>
                <w:rFonts w:ascii="Tahoma" w:hAnsi="Tahoma" w:cs="Tahoma"/>
                <w:b/>
                <w:color w:val="auto"/>
                <w:sz w:val="18"/>
                <w:szCs w:val="18"/>
                <w:lang w:eastAsia="el-GR"/>
              </w:rPr>
              <w:t>μονάδ</w:t>
            </w:r>
            <w:proofErr w:type="spellEnd"/>
            <w:r w:rsidRPr="0093012F">
              <w:rPr>
                <w:rFonts w:ascii="Tahoma" w:hAnsi="Tahoma" w:cs="Tahoma"/>
                <w:b/>
                <w:color w:val="auto"/>
                <w:sz w:val="18"/>
                <w:szCs w:val="18"/>
                <w:lang w:eastAsia="el-GR"/>
              </w:rPr>
              <w:t xml:space="preserve">ας </w:t>
            </w:r>
          </w:p>
        </w:tc>
        <w:tc>
          <w:tcPr>
            <w:tcW w:w="1701" w:type="dxa"/>
          </w:tcPr>
          <w:p w14:paraId="26CCA0CD"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lang w:eastAsia="el-GR"/>
              </w:rPr>
              <w:t>Αξί</w:t>
            </w:r>
            <w:proofErr w:type="spellEnd"/>
            <w:r w:rsidRPr="0093012F">
              <w:rPr>
                <w:rFonts w:ascii="Tahoma" w:hAnsi="Tahoma" w:cs="Tahoma"/>
                <w:b/>
                <w:color w:val="auto"/>
                <w:sz w:val="18"/>
                <w:szCs w:val="18"/>
                <w:lang w:eastAsia="el-GR"/>
              </w:rPr>
              <w:t xml:space="preserve">α </w:t>
            </w:r>
            <w:proofErr w:type="spellStart"/>
            <w:r w:rsidRPr="0093012F">
              <w:rPr>
                <w:rFonts w:ascii="Tahoma" w:hAnsi="Tahoma" w:cs="Tahoma"/>
                <w:b/>
                <w:color w:val="auto"/>
                <w:sz w:val="18"/>
                <w:szCs w:val="18"/>
                <w:lang w:eastAsia="el-GR"/>
              </w:rPr>
              <w:t>χωρίς</w:t>
            </w:r>
            <w:proofErr w:type="spellEnd"/>
            <w:r w:rsidRPr="0093012F">
              <w:rPr>
                <w:rFonts w:ascii="Tahoma" w:hAnsi="Tahoma" w:cs="Tahoma"/>
                <w:b/>
                <w:color w:val="auto"/>
                <w:sz w:val="18"/>
                <w:szCs w:val="18"/>
                <w:lang w:eastAsia="el-GR"/>
              </w:rPr>
              <w:t xml:space="preserve"> ΦΠΑ</w:t>
            </w:r>
          </w:p>
        </w:tc>
        <w:tc>
          <w:tcPr>
            <w:tcW w:w="1417" w:type="dxa"/>
          </w:tcPr>
          <w:p w14:paraId="13418F79" w14:textId="77777777" w:rsidR="00CF2486" w:rsidRPr="0093012F" w:rsidRDefault="00CF2486" w:rsidP="00581758">
            <w:pPr>
              <w:spacing w:after="160" w:line="259" w:lineRule="auto"/>
              <w:rPr>
                <w:rFonts w:ascii="Tahoma" w:hAnsi="Tahoma" w:cs="Tahoma"/>
                <w:b/>
                <w:color w:val="auto"/>
                <w:sz w:val="18"/>
                <w:szCs w:val="18"/>
              </w:rPr>
            </w:pPr>
            <w:proofErr w:type="spellStart"/>
            <w:r w:rsidRPr="0093012F">
              <w:rPr>
                <w:rFonts w:ascii="Tahoma" w:hAnsi="Tahoma" w:cs="Tahoma"/>
                <w:b/>
                <w:color w:val="auto"/>
                <w:sz w:val="18"/>
                <w:szCs w:val="18"/>
                <w:lang w:eastAsia="el-GR"/>
              </w:rPr>
              <w:t>Αξί</w:t>
            </w:r>
            <w:proofErr w:type="spellEnd"/>
            <w:r w:rsidRPr="0093012F">
              <w:rPr>
                <w:rFonts w:ascii="Tahoma" w:hAnsi="Tahoma" w:cs="Tahoma"/>
                <w:b/>
                <w:color w:val="auto"/>
                <w:sz w:val="18"/>
                <w:szCs w:val="18"/>
                <w:lang w:eastAsia="el-GR"/>
              </w:rPr>
              <w:t xml:space="preserve">α </w:t>
            </w:r>
            <w:proofErr w:type="spellStart"/>
            <w:r w:rsidRPr="0093012F">
              <w:rPr>
                <w:rFonts w:ascii="Tahoma" w:hAnsi="Tahoma" w:cs="Tahoma"/>
                <w:b/>
                <w:color w:val="auto"/>
                <w:sz w:val="18"/>
                <w:szCs w:val="18"/>
                <w:lang w:eastAsia="el-GR"/>
              </w:rPr>
              <w:t>με</w:t>
            </w:r>
            <w:proofErr w:type="spellEnd"/>
            <w:r w:rsidRPr="0093012F">
              <w:rPr>
                <w:rFonts w:ascii="Tahoma" w:hAnsi="Tahoma" w:cs="Tahoma"/>
                <w:b/>
                <w:color w:val="auto"/>
                <w:sz w:val="18"/>
                <w:szCs w:val="18"/>
                <w:lang w:eastAsia="el-GR"/>
              </w:rPr>
              <w:t xml:space="preserve"> ΦΠΑ</w:t>
            </w:r>
          </w:p>
        </w:tc>
      </w:tr>
      <w:tr w:rsidR="00CF2486" w:rsidRPr="0093012F" w14:paraId="65E200BF" w14:textId="77777777" w:rsidTr="00581758">
        <w:trPr>
          <w:trHeight w:val="458"/>
        </w:trPr>
        <w:tc>
          <w:tcPr>
            <w:tcW w:w="704" w:type="dxa"/>
          </w:tcPr>
          <w:p w14:paraId="40D84687"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w:t>
            </w:r>
          </w:p>
        </w:tc>
        <w:tc>
          <w:tcPr>
            <w:tcW w:w="2835" w:type="dxa"/>
          </w:tcPr>
          <w:p w14:paraId="441688E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lang w:val="it-IT"/>
              </w:rPr>
              <w:t>Tri – sodium citrate dihydrate (250 g)</w:t>
            </w:r>
          </w:p>
        </w:tc>
        <w:tc>
          <w:tcPr>
            <w:tcW w:w="1276" w:type="dxa"/>
          </w:tcPr>
          <w:p w14:paraId="2F8DDF6E"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70C14192"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40FD6A3C"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54E164B9"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7311D637" w14:textId="77777777" w:rsidTr="00581758">
        <w:trPr>
          <w:trHeight w:val="565"/>
        </w:trPr>
        <w:tc>
          <w:tcPr>
            <w:tcW w:w="704" w:type="dxa"/>
          </w:tcPr>
          <w:p w14:paraId="2A437CAD"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w:t>
            </w:r>
          </w:p>
        </w:tc>
        <w:tc>
          <w:tcPr>
            <w:tcW w:w="2835" w:type="dxa"/>
          </w:tcPr>
          <w:p w14:paraId="7A12B1CA" w14:textId="77777777" w:rsidR="00CF2486" w:rsidRPr="0093012F" w:rsidRDefault="00CF2486" w:rsidP="00581758">
            <w:pPr>
              <w:spacing w:after="160" w:line="259" w:lineRule="auto"/>
              <w:rPr>
                <w:rFonts w:ascii="Tahoma" w:hAnsi="Tahoma" w:cs="Tahoma"/>
                <w:color w:val="auto"/>
                <w:sz w:val="18"/>
                <w:szCs w:val="18"/>
                <w:lang w:val="it-IT"/>
              </w:rPr>
            </w:pPr>
            <w:r w:rsidRPr="0093012F">
              <w:rPr>
                <w:rFonts w:ascii="Tahoma" w:hAnsi="Tahoma" w:cs="Tahoma"/>
                <w:color w:val="auto"/>
                <w:sz w:val="18"/>
                <w:szCs w:val="18"/>
              </w:rPr>
              <w:t xml:space="preserve">Sodium </w:t>
            </w:r>
            <w:proofErr w:type="spellStart"/>
            <w:r w:rsidRPr="0093012F">
              <w:rPr>
                <w:rFonts w:ascii="Tahoma" w:hAnsi="Tahoma" w:cs="Tahoma"/>
                <w:color w:val="auto"/>
                <w:sz w:val="18"/>
                <w:szCs w:val="18"/>
              </w:rPr>
              <w:t>dichloroisocyanurate</w:t>
            </w:r>
            <w:proofErr w:type="spellEnd"/>
            <w:r w:rsidRPr="0093012F">
              <w:rPr>
                <w:rFonts w:ascii="Tahoma" w:hAnsi="Tahoma" w:cs="Tahoma"/>
                <w:color w:val="auto"/>
                <w:sz w:val="18"/>
                <w:szCs w:val="18"/>
              </w:rPr>
              <w:t xml:space="preserve"> dihydrate (250 g)</w:t>
            </w:r>
          </w:p>
        </w:tc>
        <w:tc>
          <w:tcPr>
            <w:tcW w:w="1276" w:type="dxa"/>
          </w:tcPr>
          <w:p w14:paraId="3A3B9462"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2</w:t>
            </w:r>
          </w:p>
        </w:tc>
        <w:tc>
          <w:tcPr>
            <w:tcW w:w="1134" w:type="dxa"/>
          </w:tcPr>
          <w:p w14:paraId="1AB85323"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2C5A2FE5"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1AEC374A"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717A008E" w14:textId="77777777" w:rsidTr="00581758">
        <w:tc>
          <w:tcPr>
            <w:tcW w:w="704" w:type="dxa"/>
          </w:tcPr>
          <w:p w14:paraId="0E53EF0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3</w:t>
            </w:r>
          </w:p>
        </w:tc>
        <w:tc>
          <w:tcPr>
            <w:tcW w:w="2835" w:type="dxa"/>
          </w:tcPr>
          <w:p w14:paraId="45047F95"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Sulphanylamide</w:t>
            </w:r>
            <w:proofErr w:type="spellEnd"/>
            <w:r w:rsidRPr="0093012F">
              <w:rPr>
                <w:rFonts w:ascii="Tahoma" w:hAnsi="Tahoma" w:cs="Tahoma"/>
                <w:color w:val="auto"/>
                <w:sz w:val="18"/>
                <w:szCs w:val="18"/>
              </w:rPr>
              <w:t xml:space="preserve"> </w:t>
            </w:r>
            <w:proofErr w:type="spellStart"/>
            <w:r w:rsidRPr="0093012F">
              <w:rPr>
                <w:rFonts w:ascii="Tahoma" w:hAnsi="Tahoma" w:cs="Tahoma"/>
                <w:color w:val="auto"/>
                <w:sz w:val="18"/>
                <w:szCs w:val="18"/>
              </w:rPr>
              <w:t>v.p.</w:t>
            </w:r>
            <w:proofErr w:type="spellEnd"/>
            <w:r w:rsidRPr="0093012F">
              <w:rPr>
                <w:rFonts w:ascii="Tahoma" w:hAnsi="Tahoma" w:cs="Tahoma"/>
                <w:color w:val="auto"/>
                <w:sz w:val="18"/>
                <w:szCs w:val="18"/>
              </w:rPr>
              <w:t xml:space="preserve"> (250 g)</w:t>
            </w:r>
          </w:p>
        </w:tc>
        <w:tc>
          <w:tcPr>
            <w:tcW w:w="1276" w:type="dxa"/>
          </w:tcPr>
          <w:p w14:paraId="589F53E4"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736226B8"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17745955"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6593C85A"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3DACACD8" w14:textId="77777777" w:rsidTr="00581758">
        <w:tc>
          <w:tcPr>
            <w:tcW w:w="704" w:type="dxa"/>
          </w:tcPr>
          <w:p w14:paraId="70743BF2"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4</w:t>
            </w:r>
          </w:p>
        </w:tc>
        <w:tc>
          <w:tcPr>
            <w:tcW w:w="2835" w:type="dxa"/>
          </w:tcPr>
          <w:p w14:paraId="362CB69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NED (N-(1-naphtyl)-ethylenediamine-dihydrochloride) for analysis (5 g)</w:t>
            </w:r>
          </w:p>
        </w:tc>
        <w:tc>
          <w:tcPr>
            <w:tcW w:w="1276" w:type="dxa"/>
          </w:tcPr>
          <w:p w14:paraId="6C6491B2"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69363C44"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60B2FE67"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4DD69F5E"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336FEBB0" w14:textId="77777777" w:rsidTr="00581758">
        <w:tc>
          <w:tcPr>
            <w:tcW w:w="704" w:type="dxa"/>
          </w:tcPr>
          <w:p w14:paraId="246FB03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5</w:t>
            </w:r>
          </w:p>
        </w:tc>
        <w:tc>
          <w:tcPr>
            <w:tcW w:w="2835" w:type="dxa"/>
          </w:tcPr>
          <w:p w14:paraId="6BC6F37B"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 xml:space="preserve">Copper </w:t>
            </w:r>
            <w:proofErr w:type="spellStart"/>
            <w:r w:rsidRPr="0093012F">
              <w:rPr>
                <w:rFonts w:ascii="Tahoma" w:hAnsi="Tahoma" w:cs="Tahoma"/>
                <w:color w:val="auto"/>
                <w:sz w:val="18"/>
                <w:szCs w:val="18"/>
              </w:rPr>
              <w:t>sulfate</w:t>
            </w:r>
            <w:proofErr w:type="spellEnd"/>
            <w:r w:rsidRPr="0093012F">
              <w:rPr>
                <w:rFonts w:ascii="Tahoma" w:hAnsi="Tahoma" w:cs="Tahoma"/>
                <w:color w:val="auto"/>
                <w:sz w:val="18"/>
                <w:szCs w:val="18"/>
              </w:rPr>
              <w:t xml:space="preserve"> (CuSO</w:t>
            </w:r>
            <w:proofErr w:type="gramStart"/>
            <w:r w:rsidRPr="0093012F">
              <w:rPr>
                <w:rFonts w:ascii="Tahoma" w:hAnsi="Tahoma" w:cs="Tahoma"/>
                <w:color w:val="auto"/>
                <w:sz w:val="18"/>
                <w:szCs w:val="18"/>
              </w:rPr>
              <w:t>4 .</w:t>
            </w:r>
            <w:proofErr w:type="gramEnd"/>
            <w:r w:rsidRPr="0093012F">
              <w:rPr>
                <w:rFonts w:ascii="Tahoma" w:hAnsi="Tahoma" w:cs="Tahoma"/>
                <w:color w:val="auto"/>
                <w:sz w:val="18"/>
                <w:szCs w:val="18"/>
              </w:rPr>
              <w:t xml:space="preserve"> 5 H2O) pure for analysis (1 kg)</w:t>
            </w:r>
          </w:p>
        </w:tc>
        <w:tc>
          <w:tcPr>
            <w:tcW w:w="1276" w:type="dxa"/>
          </w:tcPr>
          <w:p w14:paraId="4A77B1EA"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6CF13E23"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7DE9C6A3"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0C765A39"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2410DAE1" w14:textId="77777777" w:rsidTr="00581758">
        <w:tc>
          <w:tcPr>
            <w:tcW w:w="704" w:type="dxa"/>
          </w:tcPr>
          <w:p w14:paraId="67B19481"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6</w:t>
            </w:r>
          </w:p>
        </w:tc>
        <w:tc>
          <w:tcPr>
            <w:tcW w:w="2835" w:type="dxa"/>
          </w:tcPr>
          <w:p w14:paraId="229B0357"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HCl acid solution 37% (2,5 L)</w:t>
            </w:r>
          </w:p>
        </w:tc>
        <w:tc>
          <w:tcPr>
            <w:tcW w:w="1276" w:type="dxa"/>
          </w:tcPr>
          <w:p w14:paraId="2FDBD85A" w14:textId="77777777" w:rsidR="00CF2486" w:rsidRPr="0093012F" w:rsidRDefault="00CF2486" w:rsidP="00581758">
            <w:pPr>
              <w:spacing w:after="160" w:line="259" w:lineRule="auto"/>
              <w:jc w:val="center"/>
              <w:rPr>
                <w:rFonts w:ascii="Tahoma" w:hAnsi="Tahoma" w:cs="Tahoma"/>
                <w:color w:val="auto"/>
                <w:sz w:val="18"/>
                <w:szCs w:val="18"/>
                <w:lang w:val="en-US"/>
              </w:rPr>
            </w:pPr>
            <w:r w:rsidRPr="0093012F">
              <w:rPr>
                <w:rFonts w:ascii="Tahoma" w:hAnsi="Tahoma" w:cs="Tahoma"/>
                <w:color w:val="auto"/>
                <w:sz w:val="18"/>
                <w:szCs w:val="18"/>
              </w:rPr>
              <w:t>2</w:t>
            </w:r>
          </w:p>
        </w:tc>
        <w:tc>
          <w:tcPr>
            <w:tcW w:w="1134" w:type="dxa"/>
          </w:tcPr>
          <w:p w14:paraId="2007D3EE"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675A2621"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0875A392"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7FAC1477" w14:textId="77777777" w:rsidTr="00581758">
        <w:tc>
          <w:tcPr>
            <w:tcW w:w="704" w:type="dxa"/>
          </w:tcPr>
          <w:p w14:paraId="35A99E1D" w14:textId="77777777" w:rsidR="00CF2486" w:rsidRPr="0093012F" w:rsidRDefault="00CF2486" w:rsidP="00581758">
            <w:pPr>
              <w:spacing w:after="160" w:line="259" w:lineRule="auto"/>
              <w:rPr>
                <w:rFonts w:ascii="Tahoma" w:hAnsi="Tahoma" w:cs="Tahoma"/>
                <w:color w:val="auto"/>
                <w:sz w:val="18"/>
                <w:szCs w:val="18"/>
                <w:lang w:val="en-US"/>
              </w:rPr>
            </w:pPr>
            <w:r w:rsidRPr="0093012F">
              <w:rPr>
                <w:rFonts w:ascii="Tahoma" w:hAnsi="Tahoma" w:cs="Tahoma"/>
                <w:color w:val="auto"/>
                <w:sz w:val="18"/>
                <w:szCs w:val="18"/>
                <w:lang w:val="en-US"/>
              </w:rPr>
              <w:t>7</w:t>
            </w:r>
          </w:p>
        </w:tc>
        <w:tc>
          <w:tcPr>
            <w:tcW w:w="2835" w:type="dxa"/>
          </w:tcPr>
          <w:p w14:paraId="4723971A"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Ammonium chloride NH4Cl for analysis (1 kg)</w:t>
            </w:r>
          </w:p>
        </w:tc>
        <w:tc>
          <w:tcPr>
            <w:tcW w:w="1276" w:type="dxa"/>
          </w:tcPr>
          <w:p w14:paraId="3B688EBF"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3539081C"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67F8E207"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520407CD"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4EE0900B" w14:textId="77777777" w:rsidTr="00581758">
        <w:tc>
          <w:tcPr>
            <w:tcW w:w="704" w:type="dxa"/>
          </w:tcPr>
          <w:p w14:paraId="079A270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8</w:t>
            </w:r>
          </w:p>
        </w:tc>
        <w:tc>
          <w:tcPr>
            <w:tcW w:w="2835" w:type="dxa"/>
          </w:tcPr>
          <w:p w14:paraId="3FD6D197"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Sodium nitrite ΝαΝΟ2 (500 g)</w:t>
            </w:r>
          </w:p>
        </w:tc>
        <w:tc>
          <w:tcPr>
            <w:tcW w:w="1276" w:type="dxa"/>
          </w:tcPr>
          <w:p w14:paraId="2F33563D"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5F802778"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5277011B"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3A7252D5"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6C3D8319" w14:textId="77777777" w:rsidTr="00581758">
        <w:tc>
          <w:tcPr>
            <w:tcW w:w="704" w:type="dxa"/>
          </w:tcPr>
          <w:p w14:paraId="1802C799"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9</w:t>
            </w:r>
          </w:p>
        </w:tc>
        <w:tc>
          <w:tcPr>
            <w:tcW w:w="2835" w:type="dxa"/>
          </w:tcPr>
          <w:p w14:paraId="3DAFE4A4"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Potassium nitrate KNO3 for analysis (500 g)</w:t>
            </w:r>
          </w:p>
        </w:tc>
        <w:tc>
          <w:tcPr>
            <w:tcW w:w="1276" w:type="dxa"/>
          </w:tcPr>
          <w:p w14:paraId="1FE339ED"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6B320479"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78E28BD1"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261AC67D"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005D57D0" w14:textId="77777777" w:rsidTr="00581758">
        <w:tc>
          <w:tcPr>
            <w:tcW w:w="704" w:type="dxa"/>
          </w:tcPr>
          <w:p w14:paraId="0EDB402F"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10</w:t>
            </w:r>
          </w:p>
        </w:tc>
        <w:tc>
          <w:tcPr>
            <w:tcW w:w="2835" w:type="dxa"/>
          </w:tcPr>
          <w:p w14:paraId="0C3A0659"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lang w:val="pt-BR"/>
              </w:rPr>
              <w:t>Ammonium heptamolybdate: (NH4)6Mo7O24*4H2O (250 g)</w:t>
            </w:r>
          </w:p>
        </w:tc>
        <w:tc>
          <w:tcPr>
            <w:tcW w:w="1276" w:type="dxa"/>
          </w:tcPr>
          <w:p w14:paraId="29122B72"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39198736"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2364F172"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728F592F"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5B9AF3A6" w14:textId="77777777" w:rsidTr="00581758">
        <w:tc>
          <w:tcPr>
            <w:tcW w:w="704" w:type="dxa"/>
          </w:tcPr>
          <w:p w14:paraId="17FE843B"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11</w:t>
            </w:r>
          </w:p>
        </w:tc>
        <w:tc>
          <w:tcPr>
            <w:tcW w:w="2835" w:type="dxa"/>
          </w:tcPr>
          <w:p w14:paraId="1A2391B8" w14:textId="77777777" w:rsidR="00CF2486" w:rsidRPr="0093012F" w:rsidRDefault="00CF2486" w:rsidP="00581758">
            <w:pPr>
              <w:spacing w:after="160" w:line="259" w:lineRule="auto"/>
              <w:rPr>
                <w:rFonts w:ascii="Tahoma" w:hAnsi="Tahoma" w:cs="Tahoma"/>
                <w:color w:val="auto"/>
                <w:sz w:val="18"/>
                <w:szCs w:val="18"/>
                <w:lang w:val="pt-BR"/>
              </w:rPr>
            </w:pPr>
            <w:r w:rsidRPr="0093012F">
              <w:rPr>
                <w:rFonts w:ascii="Tahoma" w:hAnsi="Tahoma" w:cs="Tahoma"/>
                <w:color w:val="auto"/>
                <w:sz w:val="18"/>
                <w:szCs w:val="18"/>
              </w:rPr>
              <w:t xml:space="preserve">Anhydrous sodium </w:t>
            </w:r>
            <w:proofErr w:type="spellStart"/>
            <w:r w:rsidRPr="0093012F">
              <w:rPr>
                <w:rFonts w:ascii="Tahoma" w:hAnsi="Tahoma" w:cs="Tahoma"/>
                <w:color w:val="auto"/>
                <w:sz w:val="18"/>
                <w:szCs w:val="18"/>
              </w:rPr>
              <w:t>sulfite</w:t>
            </w:r>
            <w:proofErr w:type="spellEnd"/>
            <w:r w:rsidRPr="0093012F">
              <w:rPr>
                <w:rFonts w:ascii="Tahoma" w:hAnsi="Tahoma" w:cs="Tahoma"/>
                <w:color w:val="auto"/>
                <w:sz w:val="18"/>
                <w:szCs w:val="18"/>
              </w:rPr>
              <w:t xml:space="preserve"> (500 g)</w:t>
            </w:r>
          </w:p>
        </w:tc>
        <w:tc>
          <w:tcPr>
            <w:tcW w:w="1276" w:type="dxa"/>
          </w:tcPr>
          <w:p w14:paraId="619A1039"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6E6D3892"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6F203199"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411B9E76"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5EDA322D" w14:textId="77777777" w:rsidTr="00581758">
        <w:tc>
          <w:tcPr>
            <w:tcW w:w="704" w:type="dxa"/>
          </w:tcPr>
          <w:p w14:paraId="62821EE3"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12</w:t>
            </w:r>
          </w:p>
        </w:tc>
        <w:tc>
          <w:tcPr>
            <w:tcW w:w="2835" w:type="dxa"/>
          </w:tcPr>
          <w:p w14:paraId="34E7E6C6"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lang w:val="pt-BR"/>
              </w:rPr>
              <w:t>Oxalic acid dihydrate (COOH)2*2H2O a.r. (100 g)</w:t>
            </w:r>
          </w:p>
        </w:tc>
        <w:tc>
          <w:tcPr>
            <w:tcW w:w="1276" w:type="dxa"/>
          </w:tcPr>
          <w:p w14:paraId="3F8CFA85"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1E7389D3"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517B1E65"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7B49F21D"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56D2E0F3" w14:textId="77777777" w:rsidTr="00581758">
        <w:tc>
          <w:tcPr>
            <w:tcW w:w="704" w:type="dxa"/>
          </w:tcPr>
          <w:p w14:paraId="73C3DB0F"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13</w:t>
            </w:r>
          </w:p>
        </w:tc>
        <w:tc>
          <w:tcPr>
            <w:tcW w:w="2835" w:type="dxa"/>
          </w:tcPr>
          <w:p w14:paraId="3BB7D22C" w14:textId="77777777" w:rsidR="00CF2486" w:rsidRPr="0093012F" w:rsidRDefault="00CF2486" w:rsidP="00581758">
            <w:pPr>
              <w:spacing w:after="160" w:line="259" w:lineRule="auto"/>
              <w:rPr>
                <w:rFonts w:ascii="Tahoma" w:hAnsi="Tahoma" w:cs="Tahoma"/>
                <w:color w:val="auto"/>
                <w:sz w:val="18"/>
                <w:szCs w:val="18"/>
                <w:lang w:val="pt-BR"/>
              </w:rPr>
            </w:pPr>
            <w:r w:rsidRPr="0093012F">
              <w:rPr>
                <w:rFonts w:ascii="Tahoma" w:hAnsi="Tahoma" w:cs="Tahoma"/>
                <w:color w:val="auto"/>
                <w:sz w:val="18"/>
                <w:szCs w:val="18"/>
              </w:rPr>
              <w:t>Ascorbic acid for analytical use (100 g)</w:t>
            </w:r>
          </w:p>
        </w:tc>
        <w:tc>
          <w:tcPr>
            <w:tcW w:w="1276" w:type="dxa"/>
          </w:tcPr>
          <w:p w14:paraId="1606C86A"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1D43499A"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396B4A2D"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640960C9"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6565A684" w14:textId="77777777" w:rsidTr="00581758">
        <w:tc>
          <w:tcPr>
            <w:tcW w:w="704" w:type="dxa"/>
          </w:tcPr>
          <w:p w14:paraId="730CB3A0"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14</w:t>
            </w:r>
          </w:p>
        </w:tc>
        <w:tc>
          <w:tcPr>
            <w:tcW w:w="2835" w:type="dxa"/>
          </w:tcPr>
          <w:p w14:paraId="4953E9CD"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Potassium sodium tartrate 4-hydrate (250 g)</w:t>
            </w:r>
          </w:p>
        </w:tc>
        <w:tc>
          <w:tcPr>
            <w:tcW w:w="1276" w:type="dxa"/>
          </w:tcPr>
          <w:p w14:paraId="333D2DDF"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4D159A07"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50C2EC76"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60F6569D"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2DD2A5D4" w14:textId="77777777" w:rsidTr="00581758">
        <w:tc>
          <w:tcPr>
            <w:tcW w:w="704" w:type="dxa"/>
          </w:tcPr>
          <w:p w14:paraId="07B1FBDC"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15</w:t>
            </w:r>
          </w:p>
        </w:tc>
        <w:tc>
          <w:tcPr>
            <w:tcW w:w="2835" w:type="dxa"/>
          </w:tcPr>
          <w:p w14:paraId="5217DB98"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Pottasium</w:t>
            </w:r>
            <w:proofErr w:type="spellEnd"/>
            <w:r w:rsidRPr="0093012F">
              <w:rPr>
                <w:rFonts w:ascii="Tahoma" w:hAnsi="Tahoma" w:cs="Tahoma"/>
                <w:color w:val="auto"/>
                <w:sz w:val="18"/>
                <w:szCs w:val="18"/>
              </w:rPr>
              <w:t xml:space="preserve"> </w:t>
            </w:r>
            <w:proofErr w:type="spellStart"/>
            <w:r w:rsidRPr="0093012F">
              <w:rPr>
                <w:rFonts w:ascii="Tahoma" w:hAnsi="Tahoma" w:cs="Tahoma"/>
                <w:color w:val="auto"/>
                <w:sz w:val="18"/>
                <w:szCs w:val="18"/>
              </w:rPr>
              <w:t>dihydrigen</w:t>
            </w:r>
            <w:proofErr w:type="spellEnd"/>
            <w:r w:rsidRPr="0093012F">
              <w:rPr>
                <w:rFonts w:ascii="Tahoma" w:hAnsi="Tahoma" w:cs="Tahoma"/>
                <w:color w:val="auto"/>
                <w:sz w:val="18"/>
                <w:szCs w:val="18"/>
              </w:rPr>
              <w:t xml:space="preserve"> phosphate KH2PO4 </w:t>
            </w:r>
            <w:proofErr w:type="spellStart"/>
            <w:r w:rsidRPr="0093012F">
              <w:rPr>
                <w:rFonts w:ascii="Tahoma" w:hAnsi="Tahoma" w:cs="Tahoma"/>
                <w:color w:val="auto"/>
                <w:sz w:val="18"/>
                <w:szCs w:val="18"/>
              </w:rPr>
              <w:t>a.r.</w:t>
            </w:r>
            <w:proofErr w:type="spellEnd"/>
            <w:r w:rsidRPr="0093012F">
              <w:rPr>
                <w:rFonts w:ascii="Tahoma" w:hAnsi="Tahoma" w:cs="Tahoma"/>
                <w:color w:val="auto"/>
                <w:sz w:val="18"/>
                <w:szCs w:val="18"/>
              </w:rPr>
              <w:t xml:space="preserve"> (250 g)</w:t>
            </w:r>
          </w:p>
        </w:tc>
        <w:tc>
          <w:tcPr>
            <w:tcW w:w="1276" w:type="dxa"/>
          </w:tcPr>
          <w:p w14:paraId="78504AA7"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3B4CF336"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121B32EA"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387CFBBF"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232C42A1" w14:textId="77777777" w:rsidTr="00581758">
        <w:tc>
          <w:tcPr>
            <w:tcW w:w="704" w:type="dxa"/>
          </w:tcPr>
          <w:p w14:paraId="05308EE2"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16</w:t>
            </w:r>
          </w:p>
        </w:tc>
        <w:tc>
          <w:tcPr>
            <w:tcW w:w="2835" w:type="dxa"/>
          </w:tcPr>
          <w:p w14:paraId="32E637EA"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HF acid solution 40% (1 L)</w:t>
            </w:r>
          </w:p>
        </w:tc>
        <w:tc>
          <w:tcPr>
            <w:tcW w:w="1276" w:type="dxa"/>
          </w:tcPr>
          <w:p w14:paraId="44FBCE3F"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0B24103F"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018FEDB3"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099E90F8"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4162BB5F" w14:textId="77777777" w:rsidTr="00581758">
        <w:tc>
          <w:tcPr>
            <w:tcW w:w="704" w:type="dxa"/>
          </w:tcPr>
          <w:p w14:paraId="7404D2DE"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17</w:t>
            </w:r>
          </w:p>
        </w:tc>
        <w:tc>
          <w:tcPr>
            <w:tcW w:w="2835" w:type="dxa"/>
          </w:tcPr>
          <w:p w14:paraId="781A95EE"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Acetone solution Ultra-Pure for laboratory use (5 L)</w:t>
            </w:r>
          </w:p>
        </w:tc>
        <w:tc>
          <w:tcPr>
            <w:tcW w:w="1276" w:type="dxa"/>
          </w:tcPr>
          <w:p w14:paraId="2EF6B6AF"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49CB2EB7"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12CC05D7"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3808B70A"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1A99A918" w14:textId="77777777" w:rsidTr="00581758">
        <w:tc>
          <w:tcPr>
            <w:tcW w:w="704" w:type="dxa"/>
          </w:tcPr>
          <w:p w14:paraId="03BB02F5"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18</w:t>
            </w:r>
          </w:p>
        </w:tc>
        <w:tc>
          <w:tcPr>
            <w:tcW w:w="2835" w:type="dxa"/>
          </w:tcPr>
          <w:p w14:paraId="386D2382"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Cadmium coarse powder, for analysis and for filling reductors particle size about 0.3-1.6 mm EMSURE (250 g)</w:t>
            </w:r>
          </w:p>
        </w:tc>
        <w:tc>
          <w:tcPr>
            <w:tcW w:w="1276" w:type="dxa"/>
          </w:tcPr>
          <w:p w14:paraId="4DF7F609"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3CA69FDF"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5F4FF75D"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19D1A452"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2FD5E188" w14:textId="77777777" w:rsidTr="00581758">
        <w:tc>
          <w:tcPr>
            <w:tcW w:w="704" w:type="dxa"/>
          </w:tcPr>
          <w:p w14:paraId="13F8C641"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19</w:t>
            </w:r>
          </w:p>
        </w:tc>
        <w:tc>
          <w:tcPr>
            <w:tcW w:w="2835" w:type="dxa"/>
          </w:tcPr>
          <w:p w14:paraId="49DA587F"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 xml:space="preserve">Potassium </w:t>
            </w:r>
            <w:proofErr w:type="spellStart"/>
            <w:r w:rsidRPr="0093012F">
              <w:rPr>
                <w:rFonts w:ascii="Tahoma" w:hAnsi="Tahoma" w:cs="Tahoma"/>
                <w:color w:val="auto"/>
                <w:sz w:val="18"/>
                <w:szCs w:val="18"/>
              </w:rPr>
              <w:t>peroxodisulfate</w:t>
            </w:r>
            <w:proofErr w:type="spellEnd"/>
            <w:r w:rsidRPr="0093012F">
              <w:rPr>
                <w:rFonts w:ascii="Tahoma" w:hAnsi="Tahoma" w:cs="Tahoma"/>
                <w:color w:val="auto"/>
                <w:sz w:val="18"/>
                <w:szCs w:val="18"/>
              </w:rPr>
              <w:t xml:space="preserve"> pa&gt;99% (250 g)</w:t>
            </w:r>
          </w:p>
        </w:tc>
        <w:tc>
          <w:tcPr>
            <w:tcW w:w="1276" w:type="dxa"/>
          </w:tcPr>
          <w:p w14:paraId="5881D268"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0771CA8F"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33747D35"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16F42902"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5836ED70" w14:textId="77777777" w:rsidTr="00581758">
        <w:tc>
          <w:tcPr>
            <w:tcW w:w="704" w:type="dxa"/>
          </w:tcPr>
          <w:p w14:paraId="3B39F3E6"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20</w:t>
            </w:r>
          </w:p>
        </w:tc>
        <w:tc>
          <w:tcPr>
            <w:tcW w:w="2835" w:type="dxa"/>
          </w:tcPr>
          <w:p w14:paraId="394EA20F"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Γυάλιν</w:t>
            </w:r>
            <w:proofErr w:type="spellEnd"/>
            <w:r w:rsidRPr="0093012F">
              <w:rPr>
                <w:rFonts w:ascii="Tahoma" w:hAnsi="Tahoma" w:cs="Tahoma"/>
                <w:color w:val="auto"/>
                <w:sz w:val="18"/>
                <w:szCs w:val="18"/>
              </w:rPr>
              <w:t xml:space="preserve">α </w:t>
            </w:r>
            <w:proofErr w:type="spellStart"/>
            <w:r w:rsidRPr="0093012F">
              <w:rPr>
                <w:rFonts w:ascii="Tahoma" w:hAnsi="Tahoma" w:cs="Tahoma"/>
                <w:color w:val="auto"/>
                <w:sz w:val="18"/>
                <w:szCs w:val="18"/>
              </w:rPr>
              <w:t>Ποτήρι</w:t>
            </w:r>
            <w:proofErr w:type="spellEnd"/>
            <w:r w:rsidRPr="0093012F">
              <w:rPr>
                <w:rFonts w:ascii="Tahoma" w:hAnsi="Tahoma" w:cs="Tahoma"/>
                <w:color w:val="auto"/>
                <w:sz w:val="18"/>
                <w:szCs w:val="18"/>
              </w:rPr>
              <w:t xml:space="preserve">α </w:t>
            </w:r>
            <w:proofErr w:type="spellStart"/>
            <w:r w:rsidRPr="0093012F">
              <w:rPr>
                <w:rFonts w:ascii="Tahoma" w:hAnsi="Tahoma" w:cs="Tahoma"/>
                <w:color w:val="auto"/>
                <w:sz w:val="18"/>
                <w:szCs w:val="18"/>
              </w:rPr>
              <w:t>ζέσεως</w:t>
            </w:r>
            <w:proofErr w:type="spellEnd"/>
            <w:r w:rsidRPr="0093012F">
              <w:rPr>
                <w:rFonts w:ascii="Tahoma" w:hAnsi="Tahoma" w:cs="Tahoma"/>
                <w:color w:val="auto"/>
                <w:sz w:val="18"/>
                <w:szCs w:val="18"/>
              </w:rPr>
              <w:t xml:space="preserve"> 250 ml</w:t>
            </w:r>
          </w:p>
        </w:tc>
        <w:tc>
          <w:tcPr>
            <w:tcW w:w="1276" w:type="dxa"/>
          </w:tcPr>
          <w:p w14:paraId="18ABFBAF"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12</w:t>
            </w:r>
          </w:p>
        </w:tc>
        <w:tc>
          <w:tcPr>
            <w:tcW w:w="1134" w:type="dxa"/>
          </w:tcPr>
          <w:p w14:paraId="18E32113"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5C7887BA"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16FBE2C2"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42A7B7DA" w14:textId="77777777" w:rsidTr="00581758">
        <w:tc>
          <w:tcPr>
            <w:tcW w:w="704" w:type="dxa"/>
          </w:tcPr>
          <w:p w14:paraId="4E3FCE09"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21</w:t>
            </w:r>
          </w:p>
        </w:tc>
        <w:tc>
          <w:tcPr>
            <w:tcW w:w="2835" w:type="dxa"/>
          </w:tcPr>
          <w:p w14:paraId="00CFFBC7"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Γυάλιν</w:t>
            </w:r>
            <w:proofErr w:type="spellEnd"/>
            <w:r w:rsidRPr="0093012F">
              <w:rPr>
                <w:rFonts w:ascii="Tahoma" w:hAnsi="Tahoma" w:cs="Tahoma"/>
                <w:color w:val="auto"/>
                <w:sz w:val="18"/>
                <w:szCs w:val="18"/>
              </w:rPr>
              <w:t xml:space="preserve">α </w:t>
            </w:r>
            <w:proofErr w:type="spellStart"/>
            <w:r w:rsidRPr="0093012F">
              <w:rPr>
                <w:rFonts w:ascii="Tahoma" w:hAnsi="Tahoma" w:cs="Tahoma"/>
                <w:color w:val="auto"/>
                <w:sz w:val="18"/>
                <w:szCs w:val="18"/>
              </w:rPr>
              <w:t>Ποτήρι</w:t>
            </w:r>
            <w:proofErr w:type="spellEnd"/>
            <w:r w:rsidRPr="0093012F">
              <w:rPr>
                <w:rFonts w:ascii="Tahoma" w:hAnsi="Tahoma" w:cs="Tahoma"/>
                <w:color w:val="auto"/>
                <w:sz w:val="18"/>
                <w:szCs w:val="18"/>
              </w:rPr>
              <w:t xml:space="preserve">α </w:t>
            </w:r>
            <w:proofErr w:type="spellStart"/>
            <w:r w:rsidRPr="0093012F">
              <w:rPr>
                <w:rFonts w:ascii="Tahoma" w:hAnsi="Tahoma" w:cs="Tahoma"/>
                <w:color w:val="auto"/>
                <w:sz w:val="18"/>
                <w:szCs w:val="18"/>
              </w:rPr>
              <w:t>ζέσεως</w:t>
            </w:r>
            <w:proofErr w:type="spellEnd"/>
            <w:r w:rsidRPr="0093012F">
              <w:rPr>
                <w:rFonts w:ascii="Tahoma" w:hAnsi="Tahoma" w:cs="Tahoma"/>
                <w:color w:val="auto"/>
                <w:sz w:val="18"/>
                <w:szCs w:val="18"/>
              </w:rPr>
              <w:t xml:space="preserve"> 100 ml</w:t>
            </w:r>
          </w:p>
        </w:tc>
        <w:tc>
          <w:tcPr>
            <w:tcW w:w="1276" w:type="dxa"/>
          </w:tcPr>
          <w:p w14:paraId="45FA9FDD"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12</w:t>
            </w:r>
          </w:p>
        </w:tc>
        <w:tc>
          <w:tcPr>
            <w:tcW w:w="1134" w:type="dxa"/>
          </w:tcPr>
          <w:p w14:paraId="3AD3BF52"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685F9084"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35380F17"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7B4BB872" w14:textId="77777777" w:rsidTr="00581758">
        <w:tc>
          <w:tcPr>
            <w:tcW w:w="704" w:type="dxa"/>
          </w:tcPr>
          <w:p w14:paraId="3744FF83"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22</w:t>
            </w:r>
          </w:p>
        </w:tc>
        <w:tc>
          <w:tcPr>
            <w:tcW w:w="2835" w:type="dxa"/>
          </w:tcPr>
          <w:p w14:paraId="6D0B0BD8"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Γυάλινοι</w:t>
            </w:r>
            <w:proofErr w:type="spellEnd"/>
            <w:r w:rsidRPr="0093012F">
              <w:rPr>
                <w:rFonts w:ascii="Tahoma" w:hAnsi="Tahoma" w:cs="Tahoma"/>
                <w:color w:val="auto"/>
                <w:sz w:val="18"/>
                <w:szCs w:val="18"/>
              </w:rPr>
              <w:t xml:space="preserve"> </w:t>
            </w:r>
            <w:proofErr w:type="spellStart"/>
            <w:r w:rsidRPr="0093012F">
              <w:rPr>
                <w:rFonts w:ascii="Tahoma" w:hAnsi="Tahoma" w:cs="Tahoma"/>
                <w:color w:val="auto"/>
                <w:sz w:val="18"/>
                <w:szCs w:val="18"/>
              </w:rPr>
              <w:t>Δοκιμ</w:t>
            </w:r>
            <w:proofErr w:type="spellEnd"/>
            <w:r w:rsidRPr="0093012F">
              <w:rPr>
                <w:rFonts w:ascii="Tahoma" w:hAnsi="Tahoma" w:cs="Tahoma"/>
                <w:color w:val="auto"/>
                <w:sz w:val="18"/>
                <w:szCs w:val="18"/>
              </w:rPr>
              <w:t xml:space="preserve">αστικοί </w:t>
            </w:r>
            <w:proofErr w:type="spellStart"/>
            <w:r w:rsidRPr="0093012F">
              <w:rPr>
                <w:rFonts w:ascii="Tahoma" w:hAnsi="Tahoma" w:cs="Tahoma"/>
                <w:color w:val="auto"/>
                <w:sz w:val="18"/>
                <w:szCs w:val="18"/>
              </w:rPr>
              <w:t>σωλήνες</w:t>
            </w:r>
            <w:proofErr w:type="spellEnd"/>
            <w:r w:rsidRPr="0093012F">
              <w:rPr>
                <w:rFonts w:ascii="Tahoma" w:hAnsi="Tahoma" w:cs="Tahoma"/>
                <w:color w:val="auto"/>
                <w:sz w:val="18"/>
                <w:szCs w:val="18"/>
              </w:rPr>
              <w:t xml:space="preserve"> 15 ml</w:t>
            </w:r>
          </w:p>
        </w:tc>
        <w:tc>
          <w:tcPr>
            <w:tcW w:w="1276" w:type="dxa"/>
          </w:tcPr>
          <w:p w14:paraId="5BD253B4"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200</w:t>
            </w:r>
          </w:p>
        </w:tc>
        <w:tc>
          <w:tcPr>
            <w:tcW w:w="1134" w:type="dxa"/>
          </w:tcPr>
          <w:p w14:paraId="2EE21282"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31ECD134"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652298C5"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3D43D6EF" w14:textId="77777777" w:rsidTr="00581758">
        <w:tc>
          <w:tcPr>
            <w:tcW w:w="704" w:type="dxa"/>
          </w:tcPr>
          <w:p w14:paraId="22EFE96C"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23</w:t>
            </w:r>
          </w:p>
        </w:tc>
        <w:tc>
          <w:tcPr>
            <w:tcW w:w="2835" w:type="dxa"/>
          </w:tcPr>
          <w:p w14:paraId="68DA9F63"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Γυάλινοι</w:t>
            </w:r>
            <w:proofErr w:type="spellEnd"/>
            <w:r w:rsidRPr="0093012F">
              <w:rPr>
                <w:rFonts w:ascii="Tahoma" w:hAnsi="Tahoma" w:cs="Tahoma"/>
                <w:color w:val="auto"/>
                <w:sz w:val="18"/>
                <w:szCs w:val="18"/>
              </w:rPr>
              <w:t xml:space="preserve"> </w:t>
            </w:r>
            <w:proofErr w:type="spellStart"/>
            <w:r w:rsidRPr="0093012F">
              <w:rPr>
                <w:rFonts w:ascii="Tahoma" w:hAnsi="Tahoma" w:cs="Tahoma"/>
                <w:color w:val="auto"/>
                <w:sz w:val="18"/>
                <w:szCs w:val="18"/>
              </w:rPr>
              <w:t>Δοκιμ</w:t>
            </w:r>
            <w:proofErr w:type="spellEnd"/>
            <w:r w:rsidRPr="0093012F">
              <w:rPr>
                <w:rFonts w:ascii="Tahoma" w:hAnsi="Tahoma" w:cs="Tahoma"/>
                <w:color w:val="auto"/>
                <w:sz w:val="18"/>
                <w:szCs w:val="18"/>
              </w:rPr>
              <w:t xml:space="preserve">αστικοί </w:t>
            </w:r>
            <w:proofErr w:type="spellStart"/>
            <w:r w:rsidRPr="0093012F">
              <w:rPr>
                <w:rFonts w:ascii="Tahoma" w:hAnsi="Tahoma" w:cs="Tahoma"/>
                <w:color w:val="auto"/>
                <w:sz w:val="18"/>
                <w:szCs w:val="18"/>
              </w:rPr>
              <w:t>σωλήνες</w:t>
            </w:r>
            <w:proofErr w:type="spellEnd"/>
            <w:r w:rsidRPr="0093012F">
              <w:rPr>
                <w:rFonts w:ascii="Tahoma" w:hAnsi="Tahoma" w:cs="Tahoma"/>
                <w:color w:val="auto"/>
                <w:sz w:val="18"/>
                <w:szCs w:val="18"/>
              </w:rPr>
              <w:t xml:space="preserve"> 30 ml</w:t>
            </w:r>
          </w:p>
        </w:tc>
        <w:tc>
          <w:tcPr>
            <w:tcW w:w="1276" w:type="dxa"/>
          </w:tcPr>
          <w:p w14:paraId="262179ED"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200</w:t>
            </w:r>
          </w:p>
        </w:tc>
        <w:tc>
          <w:tcPr>
            <w:tcW w:w="1134" w:type="dxa"/>
          </w:tcPr>
          <w:p w14:paraId="6D4F2E38"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11AD123B"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37A12CE3"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441DC244" w14:textId="77777777" w:rsidTr="00581758">
        <w:tc>
          <w:tcPr>
            <w:tcW w:w="704" w:type="dxa"/>
          </w:tcPr>
          <w:p w14:paraId="6E9959D3"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24</w:t>
            </w:r>
          </w:p>
        </w:tc>
        <w:tc>
          <w:tcPr>
            <w:tcW w:w="2835" w:type="dxa"/>
          </w:tcPr>
          <w:p w14:paraId="0C17ED0A"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Σωλήν</w:t>
            </w:r>
            <w:proofErr w:type="spellEnd"/>
            <w:r w:rsidRPr="0093012F">
              <w:rPr>
                <w:rFonts w:ascii="Tahoma" w:hAnsi="Tahoma" w:cs="Tahoma"/>
                <w:color w:val="auto"/>
                <w:sz w:val="18"/>
                <w:szCs w:val="18"/>
              </w:rPr>
              <w:t xml:space="preserve">ας </w:t>
            </w:r>
            <w:proofErr w:type="spellStart"/>
            <w:r w:rsidRPr="0093012F">
              <w:rPr>
                <w:rFonts w:ascii="Tahoma" w:hAnsi="Tahoma" w:cs="Tahoma"/>
                <w:color w:val="auto"/>
                <w:sz w:val="18"/>
                <w:szCs w:val="18"/>
              </w:rPr>
              <w:t>σιλικόνης</w:t>
            </w:r>
            <w:proofErr w:type="spellEnd"/>
            <w:r w:rsidRPr="0093012F">
              <w:rPr>
                <w:rFonts w:ascii="Tahoma" w:hAnsi="Tahoma" w:cs="Tahoma"/>
                <w:color w:val="auto"/>
                <w:sz w:val="18"/>
                <w:szCs w:val="18"/>
              </w:rPr>
              <w:t xml:space="preserve"> ια</w:t>
            </w:r>
            <w:proofErr w:type="spellStart"/>
            <w:r w:rsidRPr="0093012F">
              <w:rPr>
                <w:rFonts w:ascii="Tahoma" w:hAnsi="Tahoma" w:cs="Tahoma"/>
                <w:color w:val="auto"/>
                <w:sz w:val="18"/>
                <w:szCs w:val="18"/>
              </w:rPr>
              <w:t>τρικός</w:t>
            </w:r>
            <w:proofErr w:type="spellEnd"/>
            <w:r w:rsidRPr="0093012F">
              <w:rPr>
                <w:rFonts w:ascii="Tahoma" w:hAnsi="Tahoma" w:cs="Tahoma"/>
                <w:color w:val="auto"/>
                <w:sz w:val="18"/>
                <w:szCs w:val="18"/>
              </w:rPr>
              <w:t xml:space="preserve"> internal diameter 4.8mm, external diameter ~6.mm, </w:t>
            </w:r>
            <w:proofErr w:type="spellStart"/>
            <w:r w:rsidRPr="0093012F">
              <w:rPr>
                <w:rFonts w:ascii="Tahoma" w:hAnsi="Tahoma" w:cs="Tahoma"/>
                <w:color w:val="auto"/>
                <w:sz w:val="18"/>
                <w:szCs w:val="18"/>
              </w:rPr>
              <w:t>μήκος</w:t>
            </w:r>
            <w:proofErr w:type="spellEnd"/>
            <w:r w:rsidRPr="0093012F">
              <w:rPr>
                <w:rFonts w:ascii="Tahoma" w:hAnsi="Tahoma" w:cs="Tahoma"/>
                <w:color w:val="auto"/>
                <w:sz w:val="18"/>
                <w:szCs w:val="18"/>
              </w:rPr>
              <w:t xml:space="preserve"> </w:t>
            </w:r>
            <w:proofErr w:type="spellStart"/>
            <w:r w:rsidRPr="0093012F">
              <w:rPr>
                <w:rFonts w:ascii="Tahoma" w:hAnsi="Tahoma" w:cs="Tahoma"/>
                <w:color w:val="auto"/>
                <w:sz w:val="18"/>
                <w:szCs w:val="18"/>
              </w:rPr>
              <w:t>ρολού</w:t>
            </w:r>
            <w:proofErr w:type="spellEnd"/>
            <w:r w:rsidRPr="0093012F">
              <w:rPr>
                <w:rFonts w:ascii="Tahoma" w:hAnsi="Tahoma" w:cs="Tahoma"/>
                <w:color w:val="auto"/>
                <w:sz w:val="18"/>
                <w:szCs w:val="18"/>
              </w:rPr>
              <w:t xml:space="preserve"> 10 m</w:t>
            </w:r>
          </w:p>
        </w:tc>
        <w:tc>
          <w:tcPr>
            <w:tcW w:w="1276" w:type="dxa"/>
          </w:tcPr>
          <w:p w14:paraId="0CED5601"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08090EC7"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5E88946D"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38B2F2EA"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1B62155B" w14:textId="77777777" w:rsidTr="00581758">
        <w:tc>
          <w:tcPr>
            <w:tcW w:w="704" w:type="dxa"/>
          </w:tcPr>
          <w:p w14:paraId="44B27A94"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25</w:t>
            </w:r>
          </w:p>
        </w:tc>
        <w:tc>
          <w:tcPr>
            <w:tcW w:w="2835" w:type="dxa"/>
          </w:tcPr>
          <w:p w14:paraId="0E154B5F" w14:textId="77777777" w:rsidR="00CF2486" w:rsidRPr="0093012F" w:rsidRDefault="00CF2486" w:rsidP="00581758">
            <w:pPr>
              <w:spacing w:after="160" w:line="259" w:lineRule="auto"/>
              <w:rPr>
                <w:rFonts w:ascii="Tahoma" w:hAnsi="Tahoma" w:cs="Tahoma"/>
                <w:color w:val="auto"/>
                <w:sz w:val="18"/>
                <w:szCs w:val="18"/>
                <w:lang w:val="el-GR"/>
              </w:rPr>
            </w:pPr>
            <w:r w:rsidRPr="0093012F">
              <w:rPr>
                <w:rFonts w:ascii="Tahoma" w:hAnsi="Tahoma" w:cs="Tahoma"/>
                <w:color w:val="auto"/>
                <w:sz w:val="18"/>
                <w:szCs w:val="18"/>
                <w:lang w:val="el-GR"/>
              </w:rPr>
              <w:t xml:space="preserve">Αναλώσιμα εξαρτήματα πλαστικά και μεταλλικά για περισταλτική αντλία (τύπου </w:t>
            </w:r>
            <w:r w:rsidRPr="0093012F">
              <w:rPr>
                <w:rFonts w:ascii="Tahoma" w:hAnsi="Tahoma" w:cs="Tahoma"/>
                <w:color w:val="auto"/>
                <w:sz w:val="18"/>
                <w:szCs w:val="18"/>
              </w:rPr>
              <w:t>LLG</w:t>
            </w:r>
            <w:r w:rsidRPr="0093012F">
              <w:rPr>
                <w:rFonts w:ascii="Tahoma" w:hAnsi="Tahoma" w:cs="Tahoma"/>
                <w:color w:val="auto"/>
                <w:sz w:val="18"/>
                <w:szCs w:val="18"/>
                <w:lang w:val="el-GR"/>
              </w:rPr>
              <w:t>-</w:t>
            </w:r>
            <w:proofErr w:type="spellStart"/>
            <w:r w:rsidRPr="0093012F">
              <w:rPr>
                <w:rFonts w:ascii="Tahoma" w:hAnsi="Tahoma" w:cs="Tahoma"/>
                <w:color w:val="auto"/>
                <w:sz w:val="18"/>
                <w:szCs w:val="18"/>
              </w:rPr>
              <w:t>uniPERISTALTICPUMP</w:t>
            </w:r>
            <w:proofErr w:type="spellEnd"/>
            <w:r w:rsidRPr="0093012F">
              <w:rPr>
                <w:rFonts w:ascii="Tahoma" w:hAnsi="Tahoma" w:cs="Tahoma"/>
                <w:color w:val="auto"/>
                <w:sz w:val="18"/>
                <w:szCs w:val="18"/>
                <w:lang w:val="el-GR"/>
              </w:rPr>
              <w:t xml:space="preserve"> 1)</w:t>
            </w:r>
          </w:p>
        </w:tc>
        <w:tc>
          <w:tcPr>
            <w:tcW w:w="1276" w:type="dxa"/>
          </w:tcPr>
          <w:p w14:paraId="61F9398D"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lang w:val="en-US"/>
              </w:rPr>
              <w:t>1</w:t>
            </w:r>
          </w:p>
        </w:tc>
        <w:tc>
          <w:tcPr>
            <w:tcW w:w="1134" w:type="dxa"/>
          </w:tcPr>
          <w:p w14:paraId="3121BF59" w14:textId="77777777" w:rsidR="00CF2486" w:rsidRPr="0093012F" w:rsidRDefault="00CF2486" w:rsidP="00581758">
            <w:pPr>
              <w:spacing w:after="160" w:line="259" w:lineRule="auto"/>
              <w:rPr>
                <w:rFonts w:ascii="Tahoma" w:hAnsi="Tahoma" w:cs="Tahoma"/>
                <w:color w:val="auto"/>
                <w:sz w:val="18"/>
                <w:szCs w:val="18"/>
                <w:lang w:val="en-US"/>
              </w:rPr>
            </w:pPr>
          </w:p>
        </w:tc>
        <w:tc>
          <w:tcPr>
            <w:tcW w:w="1701" w:type="dxa"/>
          </w:tcPr>
          <w:p w14:paraId="76B68D19" w14:textId="77777777" w:rsidR="00CF2486" w:rsidRPr="0093012F" w:rsidRDefault="00CF2486" w:rsidP="00581758">
            <w:pPr>
              <w:spacing w:after="160" w:line="259" w:lineRule="auto"/>
              <w:rPr>
                <w:rFonts w:ascii="Tahoma" w:hAnsi="Tahoma" w:cs="Tahoma"/>
                <w:color w:val="auto"/>
                <w:sz w:val="18"/>
                <w:szCs w:val="18"/>
                <w:lang w:val="en-US"/>
              </w:rPr>
            </w:pPr>
          </w:p>
        </w:tc>
        <w:tc>
          <w:tcPr>
            <w:tcW w:w="1417" w:type="dxa"/>
          </w:tcPr>
          <w:p w14:paraId="544FFB21" w14:textId="77777777" w:rsidR="00CF2486" w:rsidRPr="0093012F" w:rsidRDefault="00CF2486" w:rsidP="00581758">
            <w:pPr>
              <w:spacing w:after="160" w:line="259" w:lineRule="auto"/>
              <w:rPr>
                <w:rFonts w:ascii="Tahoma" w:hAnsi="Tahoma" w:cs="Tahoma"/>
                <w:color w:val="auto"/>
                <w:sz w:val="18"/>
                <w:szCs w:val="18"/>
                <w:lang w:val="en-US"/>
              </w:rPr>
            </w:pPr>
          </w:p>
        </w:tc>
      </w:tr>
      <w:tr w:rsidR="00CF2486" w:rsidRPr="0093012F" w14:paraId="05A6EBFC" w14:textId="77777777" w:rsidTr="00581758">
        <w:tc>
          <w:tcPr>
            <w:tcW w:w="704" w:type="dxa"/>
          </w:tcPr>
          <w:p w14:paraId="1CD9FAE9"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color w:val="auto"/>
                <w:sz w:val="18"/>
                <w:szCs w:val="18"/>
              </w:rPr>
              <w:t>26</w:t>
            </w:r>
          </w:p>
        </w:tc>
        <w:tc>
          <w:tcPr>
            <w:tcW w:w="2835" w:type="dxa"/>
          </w:tcPr>
          <w:p w14:paraId="717B6E9E" w14:textId="77777777" w:rsidR="00CF2486" w:rsidRPr="0093012F" w:rsidRDefault="00CF2486" w:rsidP="00581758">
            <w:pPr>
              <w:spacing w:after="160" w:line="259" w:lineRule="auto"/>
              <w:rPr>
                <w:rFonts w:ascii="Tahoma" w:hAnsi="Tahoma" w:cs="Tahoma"/>
                <w:color w:val="auto"/>
                <w:sz w:val="18"/>
                <w:szCs w:val="18"/>
              </w:rPr>
            </w:pPr>
            <w:proofErr w:type="spellStart"/>
            <w:r w:rsidRPr="0093012F">
              <w:rPr>
                <w:rFonts w:ascii="Tahoma" w:hAnsi="Tahoma" w:cs="Tahoma"/>
                <w:color w:val="auto"/>
                <w:sz w:val="18"/>
                <w:szCs w:val="18"/>
              </w:rPr>
              <w:t>Γυάλινες</w:t>
            </w:r>
            <w:proofErr w:type="spellEnd"/>
            <w:r w:rsidRPr="0093012F">
              <w:rPr>
                <w:rFonts w:ascii="Tahoma" w:hAnsi="Tahoma" w:cs="Tahoma"/>
                <w:color w:val="auto"/>
                <w:sz w:val="18"/>
                <w:szCs w:val="18"/>
              </w:rPr>
              <w:t xml:space="preserve"> πιπ</w:t>
            </w:r>
            <w:proofErr w:type="spellStart"/>
            <w:r w:rsidRPr="0093012F">
              <w:rPr>
                <w:rFonts w:ascii="Tahoma" w:hAnsi="Tahoma" w:cs="Tahoma"/>
                <w:color w:val="auto"/>
                <w:sz w:val="18"/>
                <w:szCs w:val="18"/>
              </w:rPr>
              <w:t>έττες</w:t>
            </w:r>
            <w:proofErr w:type="spellEnd"/>
            <w:r w:rsidRPr="0093012F">
              <w:rPr>
                <w:rFonts w:ascii="Tahoma" w:hAnsi="Tahoma" w:cs="Tahoma"/>
                <w:color w:val="auto"/>
                <w:sz w:val="18"/>
                <w:szCs w:val="18"/>
              </w:rPr>
              <w:t xml:space="preserve"> Paster long size PK/100</w:t>
            </w:r>
          </w:p>
        </w:tc>
        <w:tc>
          <w:tcPr>
            <w:tcW w:w="1276" w:type="dxa"/>
          </w:tcPr>
          <w:p w14:paraId="274FA986" w14:textId="77777777" w:rsidR="00CF2486" w:rsidRPr="0093012F" w:rsidRDefault="00CF2486" w:rsidP="00581758">
            <w:pPr>
              <w:spacing w:after="160" w:line="259" w:lineRule="auto"/>
              <w:jc w:val="center"/>
              <w:rPr>
                <w:rFonts w:ascii="Tahoma" w:hAnsi="Tahoma" w:cs="Tahoma"/>
                <w:color w:val="auto"/>
                <w:sz w:val="18"/>
                <w:szCs w:val="18"/>
              </w:rPr>
            </w:pPr>
            <w:r w:rsidRPr="0093012F">
              <w:rPr>
                <w:rFonts w:ascii="Tahoma" w:hAnsi="Tahoma" w:cs="Tahoma"/>
                <w:color w:val="auto"/>
                <w:sz w:val="18"/>
                <w:szCs w:val="18"/>
              </w:rPr>
              <w:t>1</w:t>
            </w:r>
          </w:p>
        </w:tc>
        <w:tc>
          <w:tcPr>
            <w:tcW w:w="1134" w:type="dxa"/>
          </w:tcPr>
          <w:p w14:paraId="3627328D"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18CB1FE5" w14:textId="77777777" w:rsidR="00CF2486" w:rsidRPr="0093012F" w:rsidRDefault="00CF2486" w:rsidP="00581758">
            <w:pPr>
              <w:spacing w:after="160" w:line="259" w:lineRule="auto"/>
              <w:rPr>
                <w:rFonts w:ascii="Tahoma" w:hAnsi="Tahoma" w:cs="Tahoma"/>
                <w:color w:val="auto"/>
                <w:sz w:val="18"/>
                <w:szCs w:val="18"/>
              </w:rPr>
            </w:pPr>
          </w:p>
        </w:tc>
        <w:tc>
          <w:tcPr>
            <w:tcW w:w="1417" w:type="dxa"/>
          </w:tcPr>
          <w:p w14:paraId="43935168" w14:textId="77777777" w:rsidR="00CF2486" w:rsidRPr="0093012F" w:rsidRDefault="00CF2486" w:rsidP="00581758">
            <w:pPr>
              <w:spacing w:after="160" w:line="259" w:lineRule="auto"/>
              <w:rPr>
                <w:rFonts w:ascii="Tahoma" w:hAnsi="Tahoma" w:cs="Tahoma"/>
                <w:color w:val="auto"/>
                <w:sz w:val="18"/>
                <w:szCs w:val="18"/>
              </w:rPr>
            </w:pPr>
          </w:p>
        </w:tc>
      </w:tr>
      <w:tr w:rsidR="00CF2486" w:rsidRPr="0093012F" w14:paraId="41568F5E" w14:textId="77777777" w:rsidTr="00581758">
        <w:tc>
          <w:tcPr>
            <w:tcW w:w="704" w:type="dxa"/>
          </w:tcPr>
          <w:p w14:paraId="6FB7D6EB" w14:textId="77777777" w:rsidR="00CF2486" w:rsidRPr="0093012F" w:rsidRDefault="00CF2486" w:rsidP="00581758">
            <w:pPr>
              <w:spacing w:after="160" w:line="259" w:lineRule="auto"/>
              <w:rPr>
                <w:rFonts w:ascii="Tahoma" w:hAnsi="Tahoma" w:cs="Tahoma"/>
                <w:color w:val="auto"/>
                <w:sz w:val="18"/>
                <w:szCs w:val="18"/>
              </w:rPr>
            </w:pPr>
          </w:p>
        </w:tc>
        <w:tc>
          <w:tcPr>
            <w:tcW w:w="2835" w:type="dxa"/>
          </w:tcPr>
          <w:p w14:paraId="7ABCF44C" w14:textId="77777777" w:rsidR="00CF2486" w:rsidRPr="00811FF4" w:rsidRDefault="00CF2486" w:rsidP="00581758">
            <w:pPr>
              <w:spacing w:after="160" w:line="259" w:lineRule="auto"/>
              <w:rPr>
                <w:rFonts w:ascii="Tahoma" w:hAnsi="Tahoma" w:cs="Tahoma"/>
                <w:color w:val="auto"/>
                <w:sz w:val="18"/>
                <w:szCs w:val="18"/>
                <w:lang w:val="el-GR"/>
              </w:rPr>
            </w:pPr>
            <w:r w:rsidRPr="0093012F">
              <w:rPr>
                <w:rFonts w:ascii="Tahoma" w:hAnsi="Tahoma" w:cs="Tahoma"/>
                <w:b/>
                <w:color w:val="auto"/>
                <w:sz w:val="18"/>
                <w:szCs w:val="18"/>
              </w:rPr>
              <w:t xml:space="preserve">ΣΥΝΟΛΟ ΠΡΟΜΗΘΕΙΑΣ ΤΜΗΜΑ </w:t>
            </w:r>
            <w:r>
              <w:rPr>
                <w:rFonts w:ascii="Tahoma" w:hAnsi="Tahoma" w:cs="Tahoma"/>
                <w:b/>
                <w:color w:val="auto"/>
                <w:sz w:val="18"/>
                <w:szCs w:val="18"/>
                <w:lang w:val="el-GR"/>
              </w:rPr>
              <w:t>Γ</w:t>
            </w:r>
          </w:p>
        </w:tc>
        <w:tc>
          <w:tcPr>
            <w:tcW w:w="1276" w:type="dxa"/>
          </w:tcPr>
          <w:p w14:paraId="3DF4FC6C" w14:textId="77777777" w:rsidR="00CF2486" w:rsidRPr="0093012F" w:rsidRDefault="00CF2486" w:rsidP="00581758">
            <w:pPr>
              <w:spacing w:after="160" w:line="259" w:lineRule="auto"/>
              <w:rPr>
                <w:rFonts w:ascii="Tahoma" w:hAnsi="Tahoma" w:cs="Tahoma"/>
                <w:color w:val="auto"/>
                <w:sz w:val="18"/>
                <w:szCs w:val="18"/>
              </w:rPr>
            </w:pPr>
          </w:p>
        </w:tc>
        <w:tc>
          <w:tcPr>
            <w:tcW w:w="1134" w:type="dxa"/>
          </w:tcPr>
          <w:p w14:paraId="7A849BF7" w14:textId="77777777" w:rsidR="00CF2486" w:rsidRPr="0093012F" w:rsidRDefault="00CF2486" w:rsidP="00581758">
            <w:pPr>
              <w:spacing w:after="160" w:line="259" w:lineRule="auto"/>
              <w:rPr>
                <w:rFonts w:ascii="Tahoma" w:hAnsi="Tahoma" w:cs="Tahoma"/>
                <w:color w:val="auto"/>
                <w:sz w:val="18"/>
                <w:szCs w:val="18"/>
              </w:rPr>
            </w:pPr>
          </w:p>
        </w:tc>
        <w:tc>
          <w:tcPr>
            <w:tcW w:w="1701" w:type="dxa"/>
          </w:tcPr>
          <w:p w14:paraId="4C603FAD"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b/>
                <w:color w:val="auto"/>
                <w:sz w:val="18"/>
                <w:szCs w:val="18"/>
                <w:lang w:eastAsia="el-GR"/>
              </w:rPr>
              <w:t>ΧΩΡΙΣ ΦΠΑ</w:t>
            </w:r>
          </w:p>
        </w:tc>
        <w:tc>
          <w:tcPr>
            <w:tcW w:w="1417" w:type="dxa"/>
          </w:tcPr>
          <w:p w14:paraId="2377ADE2" w14:textId="77777777" w:rsidR="00CF2486" w:rsidRPr="0093012F" w:rsidRDefault="00CF2486" w:rsidP="00581758">
            <w:pPr>
              <w:spacing w:after="160" w:line="259" w:lineRule="auto"/>
              <w:rPr>
                <w:rFonts w:ascii="Tahoma" w:hAnsi="Tahoma" w:cs="Tahoma"/>
                <w:color w:val="auto"/>
                <w:sz w:val="18"/>
                <w:szCs w:val="18"/>
              </w:rPr>
            </w:pPr>
            <w:r w:rsidRPr="0093012F">
              <w:rPr>
                <w:rFonts w:ascii="Tahoma" w:hAnsi="Tahoma" w:cs="Tahoma"/>
                <w:b/>
                <w:color w:val="auto"/>
                <w:sz w:val="18"/>
                <w:szCs w:val="18"/>
                <w:lang w:eastAsia="el-GR"/>
              </w:rPr>
              <w:t>ΜΕ ΦΠΑ</w:t>
            </w:r>
          </w:p>
        </w:tc>
      </w:tr>
    </w:tbl>
    <w:p w14:paraId="30C6E1F1" w14:textId="77777777" w:rsidR="00CF2486" w:rsidRDefault="00CF2486" w:rsidP="00CF2486">
      <w:pPr>
        <w:spacing w:line="276" w:lineRule="auto"/>
        <w:jc w:val="center"/>
        <w:rPr>
          <w:rFonts w:ascii="Tahoma" w:hAnsi="Tahoma" w:cs="Tahoma"/>
          <w:b/>
          <w:iCs/>
          <w:sz w:val="18"/>
          <w:szCs w:val="18"/>
          <w:u w:val="single"/>
        </w:rPr>
      </w:pPr>
    </w:p>
    <w:p w14:paraId="58D69764" w14:textId="77777777" w:rsidR="00CF2486" w:rsidRDefault="00CF2486" w:rsidP="00CF2486">
      <w:pPr>
        <w:spacing w:line="276" w:lineRule="auto"/>
        <w:rPr>
          <w:rFonts w:ascii="Tahoma" w:hAnsi="Tahoma" w:cs="Tahoma"/>
          <w:b/>
          <w:sz w:val="18"/>
          <w:szCs w:val="18"/>
        </w:rPr>
      </w:pPr>
    </w:p>
    <w:p w14:paraId="3B7AC40D" w14:textId="77777777" w:rsidR="00CF2486" w:rsidRDefault="00CF2486" w:rsidP="00CF2486">
      <w:pPr>
        <w:spacing w:line="276" w:lineRule="auto"/>
        <w:rPr>
          <w:rFonts w:ascii="Tahoma" w:hAnsi="Tahoma" w:cs="Tahoma"/>
          <w:b/>
          <w:sz w:val="18"/>
          <w:szCs w:val="18"/>
        </w:rPr>
      </w:pPr>
      <w:r w:rsidRPr="0093012F">
        <w:rPr>
          <w:rFonts w:ascii="Tahoma" w:hAnsi="Tahoma" w:cs="Tahoma"/>
          <w:b/>
          <w:sz w:val="18"/>
          <w:szCs w:val="18"/>
        </w:rPr>
        <w:t>ΣΤΟΙΧΕΙΑ ΟΙΚΟΝΟΜΙΚΗΣ ΠΡ</w:t>
      </w:r>
      <w:r>
        <w:rPr>
          <w:rFonts w:ascii="Tahoma" w:hAnsi="Tahoma" w:cs="Tahoma"/>
          <w:b/>
          <w:sz w:val="18"/>
          <w:szCs w:val="18"/>
        </w:rPr>
        <w:t>ΟΣΦΟΡΑΣ ΤΜΗΜΑ Δ</w:t>
      </w:r>
      <w:r w:rsidRPr="0093012F">
        <w:rPr>
          <w:rFonts w:ascii="Tahoma" w:hAnsi="Tahoma" w:cs="Tahoma"/>
          <w:b/>
          <w:sz w:val="18"/>
          <w:szCs w:val="18"/>
        </w:rPr>
        <w:t>:</w:t>
      </w:r>
      <w:r w:rsidRPr="0093012F">
        <w:rPr>
          <w:rFonts w:ascii="Tahoma" w:eastAsiaTheme="minorHAnsi" w:hAnsi="Tahoma" w:cs="Tahoma"/>
          <w:bCs w:val="0"/>
          <w:color w:val="auto"/>
          <w:sz w:val="18"/>
          <w:szCs w:val="18"/>
        </w:rPr>
        <w:t xml:space="preserve"> </w:t>
      </w:r>
      <w:r w:rsidRPr="0093012F">
        <w:rPr>
          <w:rFonts w:ascii="Tahoma" w:hAnsi="Tahoma" w:cs="Tahoma"/>
          <w:b/>
          <w:sz w:val="18"/>
          <w:szCs w:val="18"/>
        </w:rPr>
        <w:t xml:space="preserve">Ηλεκτρόδια για μετρήσεις </w:t>
      </w:r>
      <w:r w:rsidRPr="0093012F">
        <w:rPr>
          <w:rFonts w:ascii="Tahoma" w:hAnsi="Tahoma" w:cs="Tahoma"/>
          <w:b/>
          <w:sz w:val="18"/>
          <w:szCs w:val="18"/>
          <w:lang w:val="en-US"/>
        </w:rPr>
        <w:t>pH</w:t>
      </w:r>
      <w:r w:rsidRPr="0093012F">
        <w:rPr>
          <w:rFonts w:ascii="Tahoma" w:hAnsi="Tahoma" w:cs="Tahoma"/>
          <w:b/>
          <w:sz w:val="18"/>
          <w:szCs w:val="18"/>
        </w:rPr>
        <w:t xml:space="preserve"> συμβατά με τον διαθέσιμο εξοπλισμό του ΙΝΑΛΕ (Διαθέσιμα Μοντέλα: </w:t>
      </w:r>
      <w:r w:rsidRPr="0093012F">
        <w:rPr>
          <w:rFonts w:ascii="Tahoma" w:hAnsi="Tahoma" w:cs="Tahoma"/>
          <w:b/>
          <w:sz w:val="18"/>
          <w:szCs w:val="18"/>
          <w:lang w:val="en-US"/>
        </w:rPr>
        <w:t>Metter</w:t>
      </w:r>
      <w:r w:rsidRPr="0093012F">
        <w:rPr>
          <w:rFonts w:ascii="Tahoma" w:hAnsi="Tahoma" w:cs="Tahoma"/>
          <w:b/>
          <w:sz w:val="18"/>
          <w:szCs w:val="18"/>
        </w:rPr>
        <w:t xml:space="preserve"> </w:t>
      </w:r>
      <w:r w:rsidRPr="0093012F">
        <w:rPr>
          <w:rFonts w:ascii="Tahoma" w:hAnsi="Tahoma" w:cs="Tahoma"/>
          <w:b/>
          <w:sz w:val="18"/>
          <w:szCs w:val="18"/>
          <w:lang w:val="en-US"/>
        </w:rPr>
        <w:t>Toledo</w:t>
      </w:r>
      <w:r w:rsidRPr="0093012F">
        <w:rPr>
          <w:rFonts w:ascii="Tahoma" w:hAnsi="Tahoma" w:cs="Tahoma"/>
          <w:b/>
          <w:sz w:val="18"/>
          <w:szCs w:val="18"/>
        </w:rPr>
        <w:t xml:space="preserve"> </w:t>
      </w:r>
      <w:r w:rsidRPr="0093012F">
        <w:rPr>
          <w:rFonts w:ascii="Tahoma" w:hAnsi="Tahoma" w:cs="Tahoma"/>
          <w:b/>
          <w:sz w:val="18"/>
          <w:szCs w:val="18"/>
          <w:lang w:val="en-US"/>
        </w:rPr>
        <w:t>MP</w:t>
      </w:r>
      <w:r w:rsidRPr="0093012F">
        <w:rPr>
          <w:rFonts w:ascii="Tahoma" w:hAnsi="Tahoma" w:cs="Tahoma"/>
          <w:b/>
          <w:sz w:val="18"/>
          <w:szCs w:val="18"/>
        </w:rPr>
        <w:t xml:space="preserve">220 και </w:t>
      </w:r>
      <w:r w:rsidRPr="0093012F">
        <w:rPr>
          <w:rFonts w:ascii="Tahoma" w:hAnsi="Tahoma" w:cs="Tahoma"/>
          <w:b/>
          <w:sz w:val="18"/>
          <w:szCs w:val="18"/>
          <w:lang w:val="en-US"/>
        </w:rPr>
        <w:t>WTW</w:t>
      </w:r>
      <w:r w:rsidRPr="0093012F">
        <w:rPr>
          <w:rFonts w:ascii="Tahoma" w:hAnsi="Tahoma" w:cs="Tahoma"/>
          <w:b/>
          <w:sz w:val="18"/>
          <w:szCs w:val="18"/>
        </w:rPr>
        <w:t xml:space="preserve"> </w:t>
      </w:r>
      <w:proofErr w:type="spellStart"/>
      <w:r w:rsidRPr="0093012F">
        <w:rPr>
          <w:rFonts w:ascii="Tahoma" w:hAnsi="Tahoma" w:cs="Tahoma"/>
          <w:b/>
          <w:sz w:val="18"/>
          <w:szCs w:val="18"/>
          <w:lang w:val="en-US"/>
        </w:rPr>
        <w:t>ph</w:t>
      </w:r>
      <w:proofErr w:type="spellEnd"/>
      <w:r w:rsidRPr="0093012F">
        <w:rPr>
          <w:rFonts w:ascii="Tahoma" w:hAnsi="Tahoma" w:cs="Tahoma"/>
          <w:b/>
          <w:sz w:val="18"/>
          <w:szCs w:val="18"/>
        </w:rPr>
        <w:t>526) (</w:t>
      </w:r>
      <w:r w:rsidRPr="0093012F">
        <w:rPr>
          <w:rFonts w:ascii="Tahoma" w:hAnsi="Tahoma" w:cs="Tahoma"/>
          <w:b/>
          <w:sz w:val="18"/>
          <w:szCs w:val="18"/>
          <w:lang w:val="en-GB"/>
        </w:rPr>
        <w:t>CPV</w:t>
      </w:r>
      <w:r w:rsidRPr="0093012F">
        <w:rPr>
          <w:rFonts w:ascii="Tahoma" w:hAnsi="Tahoma" w:cs="Tahoma"/>
          <w:b/>
          <w:sz w:val="18"/>
          <w:szCs w:val="18"/>
        </w:rPr>
        <w:t>: 31711140-6)</w:t>
      </w:r>
    </w:p>
    <w:tbl>
      <w:tblPr>
        <w:tblStyle w:val="a4"/>
        <w:tblW w:w="9209" w:type="dxa"/>
        <w:tblLook w:val="04A0" w:firstRow="1" w:lastRow="0" w:firstColumn="1" w:lastColumn="0" w:noHBand="0" w:noVBand="1"/>
      </w:tblPr>
      <w:tblGrid>
        <w:gridCol w:w="644"/>
        <w:gridCol w:w="1479"/>
        <w:gridCol w:w="2287"/>
        <w:gridCol w:w="1182"/>
        <w:gridCol w:w="977"/>
        <w:gridCol w:w="1223"/>
        <w:gridCol w:w="1417"/>
      </w:tblGrid>
      <w:tr w:rsidR="00CF2486" w:rsidRPr="00FB3A90" w14:paraId="6C7BF06D" w14:textId="77777777" w:rsidTr="00581758">
        <w:tc>
          <w:tcPr>
            <w:tcW w:w="644" w:type="dxa"/>
          </w:tcPr>
          <w:p w14:paraId="6FBFEFB3" w14:textId="77777777" w:rsidR="00CF2486" w:rsidRDefault="00CF2486" w:rsidP="00581758">
            <w:pPr>
              <w:rPr>
                <w:rFonts w:ascii="Times New Roman" w:hAnsi="Times New Roman"/>
                <w:b/>
                <w:sz w:val="24"/>
                <w:szCs w:val="24"/>
              </w:rPr>
            </w:pPr>
            <w:r w:rsidRPr="0043282A">
              <w:rPr>
                <w:rFonts w:ascii="Tahoma" w:hAnsi="Tahoma" w:cs="Tahoma"/>
                <w:b/>
                <w:sz w:val="18"/>
                <w:szCs w:val="18"/>
              </w:rPr>
              <w:t>α/α</w:t>
            </w:r>
          </w:p>
        </w:tc>
        <w:tc>
          <w:tcPr>
            <w:tcW w:w="1479" w:type="dxa"/>
          </w:tcPr>
          <w:p w14:paraId="315BA315" w14:textId="77777777" w:rsidR="00CF2486" w:rsidRPr="00155C90" w:rsidRDefault="00CF2486" w:rsidP="00581758">
            <w:pPr>
              <w:rPr>
                <w:rFonts w:ascii="Times New Roman" w:hAnsi="Times New Roman"/>
                <w:b/>
                <w:sz w:val="24"/>
                <w:szCs w:val="24"/>
              </w:rPr>
            </w:pPr>
            <w:r w:rsidRPr="0043282A">
              <w:rPr>
                <w:rFonts w:ascii="Tahoma" w:hAnsi="Tahoma" w:cs="Tahoma"/>
                <w:b/>
                <w:sz w:val="18"/>
                <w:szCs w:val="18"/>
              </w:rPr>
              <w:t>Είδη προς προμήθεια</w:t>
            </w:r>
          </w:p>
        </w:tc>
        <w:tc>
          <w:tcPr>
            <w:tcW w:w="2287" w:type="dxa"/>
          </w:tcPr>
          <w:p w14:paraId="238C3C9D" w14:textId="77777777" w:rsidR="00CF2486" w:rsidRPr="00155C90" w:rsidRDefault="00CF2486" w:rsidP="00581758">
            <w:pPr>
              <w:rPr>
                <w:rFonts w:ascii="Times New Roman" w:hAnsi="Times New Roman"/>
                <w:b/>
                <w:sz w:val="24"/>
                <w:szCs w:val="24"/>
              </w:rPr>
            </w:pPr>
            <w:r w:rsidRPr="00155C90">
              <w:rPr>
                <w:rFonts w:ascii="Tahoma" w:hAnsi="Tahoma" w:cs="Tahoma"/>
                <w:b/>
                <w:sz w:val="18"/>
                <w:szCs w:val="18"/>
              </w:rPr>
              <w:t>Τεχνικά χαρακτηριστικά</w:t>
            </w:r>
          </w:p>
        </w:tc>
        <w:tc>
          <w:tcPr>
            <w:tcW w:w="1182" w:type="dxa"/>
          </w:tcPr>
          <w:p w14:paraId="55FE20A9" w14:textId="77777777" w:rsidR="00CF2486" w:rsidRPr="00155C90" w:rsidRDefault="00CF2486" w:rsidP="00581758">
            <w:pPr>
              <w:rPr>
                <w:rFonts w:ascii="Times New Roman" w:hAnsi="Times New Roman"/>
                <w:b/>
                <w:sz w:val="24"/>
                <w:szCs w:val="24"/>
              </w:rPr>
            </w:pPr>
            <w:r w:rsidRPr="0043282A">
              <w:rPr>
                <w:rFonts w:ascii="Tahoma" w:hAnsi="Tahoma" w:cs="Tahoma"/>
                <w:b/>
                <w:sz w:val="18"/>
                <w:szCs w:val="18"/>
              </w:rPr>
              <w:t>Ποσότητες</w:t>
            </w:r>
          </w:p>
        </w:tc>
        <w:tc>
          <w:tcPr>
            <w:tcW w:w="977" w:type="dxa"/>
          </w:tcPr>
          <w:p w14:paraId="1137D421" w14:textId="77777777" w:rsidR="00CF2486" w:rsidRPr="0043282A" w:rsidRDefault="00CF2486" w:rsidP="00581758">
            <w:pPr>
              <w:rPr>
                <w:rFonts w:ascii="Tahoma" w:hAnsi="Tahoma" w:cs="Tahoma"/>
                <w:b/>
                <w:sz w:val="18"/>
                <w:szCs w:val="18"/>
              </w:rPr>
            </w:pPr>
            <w:r w:rsidRPr="00220B11">
              <w:rPr>
                <w:rFonts w:ascii="Tahoma" w:hAnsi="Tahoma" w:cs="Tahoma"/>
                <w:b/>
                <w:sz w:val="18"/>
                <w:szCs w:val="18"/>
              </w:rPr>
              <w:t xml:space="preserve">Τιμή μονάδας </w:t>
            </w:r>
          </w:p>
        </w:tc>
        <w:tc>
          <w:tcPr>
            <w:tcW w:w="1223" w:type="dxa"/>
          </w:tcPr>
          <w:p w14:paraId="25D1BC93" w14:textId="77777777" w:rsidR="00CF2486" w:rsidRPr="0043282A" w:rsidRDefault="00CF2486" w:rsidP="00581758">
            <w:pPr>
              <w:rPr>
                <w:rFonts w:ascii="Tahoma" w:hAnsi="Tahoma" w:cs="Tahoma"/>
                <w:b/>
                <w:sz w:val="18"/>
                <w:szCs w:val="18"/>
              </w:rPr>
            </w:pPr>
            <w:r w:rsidRPr="00220B11">
              <w:rPr>
                <w:rFonts w:ascii="Tahoma" w:hAnsi="Tahoma" w:cs="Tahoma"/>
                <w:b/>
                <w:sz w:val="18"/>
                <w:szCs w:val="18"/>
              </w:rPr>
              <w:t>Αξία χωρίς ΦΠΑ</w:t>
            </w:r>
          </w:p>
        </w:tc>
        <w:tc>
          <w:tcPr>
            <w:tcW w:w="1417" w:type="dxa"/>
          </w:tcPr>
          <w:p w14:paraId="7A3C0AEC" w14:textId="77777777" w:rsidR="00CF2486" w:rsidRPr="0043282A" w:rsidRDefault="00CF2486" w:rsidP="00581758">
            <w:pPr>
              <w:rPr>
                <w:rFonts w:ascii="Tahoma" w:hAnsi="Tahoma" w:cs="Tahoma"/>
                <w:b/>
                <w:sz w:val="18"/>
                <w:szCs w:val="18"/>
              </w:rPr>
            </w:pPr>
            <w:r w:rsidRPr="00220B11">
              <w:rPr>
                <w:rFonts w:ascii="Tahoma" w:hAnsi="Tahoma" w:cs="Tahoma"/>
                <w:b/>
                <w:sz w:val="18"/>
                <w:szCs w:val="18"/>
              </w:rPr>
              <w:t>Αξία με ΦΠΑ</w:t>
            </w:r>
          </w:p>
        </w:tc>
      </w:tr>
      <w:tr w:rsidR="00CF2486" w14:paraId="23C983B5" w14:textId="77777777" w:rsidTr="00581758">
        <w:tc>
          <w:tcPr>
            <w:tcW w:w="644" w:type="dxa"/>
          </w:tcPr>
          <w:p w14:paraId="69C366A1" w14:textId="77777777" w:rsidR="00CF2486" w:rsidRPr="00155C90" w:rsidRDefault="00CF2486" w:rsidP="00581758">
            <w:pPr>
              <w:rPr>
                <w:rFonts w:ascii="Tahoma" w:hAnsi="Tahoma" w:cs="Tahoma"/>
                <w:sz w:val="18"/>
                <w:szCs w:val="18"/>
              </w:rPr>
            </w:pPr>
            <w:r w:rsidRPr="00155C90">
              <w:rPr>
                <w:rFonts w:ascii="Tahoma" w:hAnsi="Tahoma" w:cs="Tahoma"/>
                <w:sz w:val="18"/>
                <w:szCs w:val="18"/>
              </w:rPr>
              <w:t>1</w:t>
            </w:r>
          </w:p>
        </w:tc>
        <w:tc>
          <w:tcPr>
            <w:tcW w:w="1479" w:type="dxa"/>
          </w:tcPr>
          <w:p w14:paraId="08451106" w14:textId="77777777" w:rsidR="00CF2486" w:rsidRPr="00326321" w:rsidRDefault="00CF2486" w:rsidP="00581758">
            <w:pPr>
              <w:spacing w:after="160" w:line="259" w:lineRule="auto"/>
              <w:rPr>
                <w:rFonts w:ascii="Tahoma" w:hAnsi="Tahoma" w:cs="Tahoma"/>
                <w:sz w:val="18"/>
                <w:szCs w:val="18"/>
                <w:lang w:val="en-US"/>
              </w:rPr>
            </w:pPr>
            <w:r w:rsidRPr="0093012F">
              <w:rPr>
                <w:rFonts w:ascii="Tahoma" w:hAnsi="Tahoma" w:cs="Tahoma"/>
                <w:sz w:val="18"/>
                <w:szCs w:val="18"/>
                <w:lang w:val="en-US"/>
              </w:rPr>
              <w:t>Mettler</w:t>
            </w:r>
            <w:r w:rsidRPr="00326321">
              <w:rPr>
                <w:rFonts w:ascii="Tahoma" w:hAnsi="Tahoma" w:cs="Tahoma"/>
                <w:sz w:val="18"/>
                <w:szCs w:val="18"/>
                <w:lang w:val="en-US"/>
              </w:rPr>
              <w:t xml:space="preserve"> </w:t>
            </w:r>
            <w:r w:rsidRPr="0093012F">
              <w:rPr>
                <w:rFonts w:ascii="Tahoma" w:hAnsi="Tahoma" w:cs="Tahoma"/>
                <w:sz w:val="18"/>
                <w:szCs w:val="18"/>
                <w:lang w:val="en-US"/>
              </w:rPr>
              <w:t>Toledo</w:t>
            </w:r>
            <w:r w:rsidRPr="00326321">
              <w:rPr>
                <w:rFonts w:ascii="Tahoma" w:hAnsi="Tahoma" w:cs="Tahoma"/>
                <w:sz w:val="18"/>
                <w:szCs w:val="18"/>
                <w:lang w:val="en-US"/>
              </w:rPr>
              <w:t xml:space="preserve"> </w:t>
            </w:r>
            <w:proofErr w:type="spellStart"/>
            <w:r w:rsidRPr="0093012F">
              <w:rPr>
                <w:rFonts w:ascii="Tahoma" w:hAnsi="Tahoma" w:cs="Tahoma"/>
                <w:sz w:val="18"/>
                <w:szCs w:val="18"/>
                <w:lang w:val="en-US"/>
              </w:rPr>
              <w:t>InLab</w:t>
            </w:r>
            <w:proofErr w:type="spellEnd"/>
            <w:r w:rsidRPr="00326321">
              <w:rPr>
                <w:rFonts w:ascii="Tahoma" w:hAnsi="Tahoma" w:cs="Tahoma"/>
                <w:sz w:val="18"/>
                <w:szCs w:val="18"/>
                <w:lang w:val="en-US"/>
              </w:rPr>
              <w:t xml:space="preserve"> </w:t>
            </w:r>
            <w:r w:rsidRPr="0093012F">
              <w:rPr>
                <w:rFonts w:ascii="Tahoma" w:hAnsi="Tahoma" w:cs="Tahoma"/>
                <w:sz w:val="18"/>
                <w:szCs w:val="18"/>
                <w:lang w:val="en-US"/>
              </w:rPr>
              <w:t>ROUTINE</w:t>
            </w:r>
            <w:r w:rsidRPr="00326321">
              <w:rPr>
                <w:rFonts w:ascii="Tahoma" w:hAnsi="Tahoma" w:cs="Tahoma"/>
                <w:sz w:val="18"/>
                <w:szCs w:val="18"/>
                <w:lang w:val="en-US"/>
              </w:rPr>
              <w:t xml:space="preserve"> (</w:t>
            </w:r>
            <w:r>
              <w:rPr>
                <w:rFonts w:ascii="Tahoma" w:hAnsi="Tahoma" w:cs="Tahoma"/>
                <w:sz w:val="18"/>
                <w:szCs w:val="18"/>
              </w:rPr>
              <w:t>ή</w:t>
            </w:r>
            <w:r w:rsidRPr="00326321">
              <w:rPr>
                <w:rFonts w:ascii="Tahoma" w:hAnsi="Tahoma" w:cs="Tahoma"/>
                <w:sz w:val="18"/>
                <w:szCs w:val="18"/>
                <w:lang w:val="en-US"/>
              </w:rPr>
              <w:t xml:space="preserve"> </w:t>
            </w:r>
            <w:r>
              <w:rPr>
                <w:rFonts w:ascii="Tahoma" w:hAnsi="Tahoma" w:cs="Tahoma"/>
                <w:sz w:val="18"/>
                <w:szCs w:val="18"/>
              </w:rPr>
              <w:t>παρόμοιο</w:t>
            </w:r>
            <w:r w:rsidRPr="00326321">
              <w:rPr>
                <w:rFonts w:ascii="Tahoma" w:hAnsi="Tahoma" w:cs="Tahoma"/>
                <w:sz w:val="18"/>
                <w:szCs w:val="18"/>
                <w:lang w:val="en-US"/>
              </w:rPr>
              <w:t>)</w:t>
            </w:r>
          </w:p>
        </w:tc>
        <w:tc>
          <w:tcPr>
            <w:tcW w:w="2287" w:type="dxa"/>
          </w:tcPr>
          <w:p w14:paraId="5CAAC12F"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A</w:t>
            </w:r>
            <w:r w:rsidRPr="00326321">
              <w:rPr>
                <w:rFonts w:ascii="Tahoma" w:hAnsi="Tahoma" w:cs="Tahoma"/>
                <w:sz w:val="18"/>
                <w:szCs w:val="18"/>
                <w:lang w:val="en-US"/>
              </w:rPr>
              <w:t xml:space="preserve"> </w:t>
            </w:r>
            <w:r w:rsidRPr="0093012F">
              <w:rPr>
                <w:rFonts w:ascii="Tahoma" w:hAnsi="Tahoma" w:cs="Tahoma"/>
                <w:sz w:val="18"/>
                <w:szCs w:val="18"/>
                <w:lang w:val="en-US"/>
              </w:rPr>
              <w:t>glass</w:t>
            </w:r>
            <w:r w:rsidRPr="00326321">
              <w:rPr>
                <w:rFonts w:ascii="Tahoma" w:hAnsi="Tahoma" w:cs="Tahoma"/>
                <w:sz w:val="18"/>
                <w:szCs w:val="18"/>
                <w:lang w:val="en-US"/>
              </w:rPr>
              <w:t>-</w:t>
            </w:r>
            <w:r w:rsidRPr="0093012F">
              <w:rPr>
                <w:rFonts w:ascii="Tahoma" w:hAnsi="Tahoma" w:cs="Tahoma"/>
                <w:sz w:val="18"/>
                <w:szCs w:val="18"/>
                <w:lang w:val="en-US"/>
              </w:rPr>
              <w:t xml:space="preserve">body, combination pH electrode with S7 screw head for general laboratory applications; fast and highly chemical resistant. </w:t>
            </w:r>
          </w:p>
          <w:p w14:paraId="1DC21625"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Product Specifications</w:t>
            </w:r>
            <w:r>
              <w:rPr>
                <w:rFonts w:ascii="Tahoma" w:hAnsi="Tahoma" w:cs="Tahoma"/>
                <w:sz w:val="18"/>
                <w:szCs w:val="18"/>
                <w:lang w:val="en-US"/>
              </w:rPr>
              <w:t xml:space="preserve">: </w:t>
            </w:r>
            <w:r w:rsidRPr="0093012F">
              <w:rPr>
                <w:rFonts w:ascii="Tahoma" w:hAnsi="Tahoma" w:cs="Tahoma"/>
                <w:sz w:val="18"/>
                <w:szCs w:val="18"/>
                <w:lang w:val="en-US"/>
              </w:rPr>
              <w:t xml:space="preserve">Measuring range pH 0–14 </w:t>
            </w:r>
          </w:p>
          <w:p w14:paraId="39D85CC3"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Temperature Range 0 °C – 100 °C </w:t>
            </w:r>
          </w:p>
          <w:p w14:paraId="3C6B7E14"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Connector S7, Type of junction Ceramic, </w:t>
            </w:r>
          </w:p>
          <w:p w14:paraId="02D0ABEC"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Shaft Material Glass, Sensor Type Combined electrode, Shaft length 120 mm, Shaft Diameter 12 mm, Parameter pH, </w:t>
            </w:r>
          </w:p>
          <w:p w14:paraId="1A602A5E"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Reference System ARGENTHAL™ with Ag+-trap, </w:t>
            </w:r>
          </w:p>
          <w:p w14:paraId="76462360" w14:textId="77777777" w:rsidR="00CF2486" w:rsidRPr="003A36E1" w:rsidRDefault="00CF2486" w:rsidP="00581758">
            <w:pPr>
              <w:rPr>
                <w:rFonts w:ascii="Tahoma" w:hAnsi="Tahoma" w:cs="Tahoma"/>
                <w:sz w:val="18"/>
                <w:szCs w:val="18"/>
                <w:lang w:val="it-IT"/>
              </w:rPr>
            </w:pPr>
            <w:r w:rsidRPr="003A36E1">
              <w:rPr>
                <w:rFonts w:ascii="Tahoma" w:hAnsi="Tahoma" w:cs="Tahoma"/>
                <w:sz w:val="18"/>
                <w:szCs w:val="18"/>
                <w:lang w:val="it-IT"/>
              </w:rPr>
              <w:t xml:space="preserve">Reference electrolyte3 mol/L KCl, </w:t>
            </w:r>
          </w:p>
          <w:p w14:paraId="7BC818CD" w14:textId="77777777" w:rsidR="00CF2486" w:rsidRPr="003A36E1" w:rsidRDefault="00CF2486" w:rsidP="00581758">
            <w:pPr>
              <w:rPr>
                <w:rFonts w:ascii="Tahoma" w:hAnsi="Tahoma" w:cs="Tahoma"/>
                <w:sz w:val="18"/>
                <w:szCs w:val="18"/>
                <w:lang w:val="it-IT"/>
              </w:rPr>
            </w:pPr>
            <w:r w:rsidRPr="003A36E1">
              <w:rPr>
                <w:rFonts w:ascii="Tahoma" w:hAnsi="Tahoma" w:cs="Tahoma"/>
                <w:sz w:val="18"/>
                <w:szCs w:val="18"/>
                <w:lang w:val="it-IT"/>
              </w:rPr>
              <w:t>Membrane glass</w:t>
            </w:r>
            <w:r>
              <w:rPr>
                <w:rFonts w:ascii="Tahoma" w:hAnsi="Tahoma" w:cs="Tahoma"/>
                <w:sz w:val="18"/>
                <w:szCs w:val="18"/>
                <w:lang w:val="it-IT"/>
              </w:rPr>
              <w:t xml:space="preserve"> </w:t>
            </w:r>
            <w:r w:rsidRPr="003A36E1">
              <w:rPr>
                <w:rFonts w:ascii="Tahoma" w:hAnsi="Tahoma" w:cs="Tahoma"/>
                <w:sz w:val="18"/>
                <w:szCs w:val="18"/>
                <w:lang w:val="it-IT"/>
              </w:rPr>
              <w:t>HA, Membrane resistance (25°C)</w:t>
            </w:r>
            <w:r>
              <w:rPr>
                <w:rFonts w:ascii="Tahoma" w:hAnsi="Tahoma" w:cs="Tahoma"/>
                <w:sz w:val="18"/>
                <w:szCs w:val="18"/>
                <w:lang w:val="it-IT"/>
              </w:rPr>
              <w:t xml:space="preserve"> </w:t>
            </w:r>
            <w:r w:rsidRPr="003A36E1">
              <w:rPr>
                <w:rFonts w:ascii="Tahoma" w:hAnsi="Tahoma" w:cs="Tahoma"/>
                <w:sz w:val="18"/>
                <w:szCs w:val="18"/>
                <w:lang w:val="it-IT"/>
              </w:rPr>
              <w:t>&lt; 600 M</w:t>
            </w:r>
            <w:r>
              <w:rPr>
                <w:rFonts w:ascii="Tahoma" w:hAnsi="Tahoma" w:cs="Tahoma"/>
                <w:sz w:val="18"/>
                <w:szCs w:val="18"/>
              </w:rPr>
              <w:t>Ω</w:t>
            </w:r>
            <w:r w:rsidRPr="003A36E1">
              <w:rPr>
                <w:rFonts w:ascii="Tahoma" w:hAnsi="Tahoma" w:cs="Tahoma"/>
                <w:sz w:val="18"/>
                <w:szCs w:val="18"/>
                <w:lang w:val="it-IT"/>
              </w:rPr>
              <w:t>, ISM</w:t>
            </w:r>
            <w:r>
              <w:rPr>
                <w:rFonts w:ascii="Tahoma" w:hAnsi="Tahoma" w:cs="Tahoma"/>
                <w:sz w:val="18"/>
                <w:szCs w:val="18"/>
                <w:lang w:val="it-IT"/>
              </w:rPr>
              <w:t xml:space="preserve"> </w:t>
            </w:r>
            <w:r w:rsidRPr="003A36E1">
              <w:rPr>
                <w:rFonts w:ascii="Tahoma" w:hAnsi="Tahoma" w:cs="Tahoma"/>
                <w:sz w:val="18"/>
                <w:szCs w:val="18"/>
                <w:lang w:val="it-IT"/>
              </w:rPr>
              <w:t>No, Temperature probe</w:t>
            </w:r>
            <w:r>
              <w:rPr>
                <w:rFonts w:ascii="Tahoma" w:hAnsi="Tahoma" w:cs="Tahoma"/>
                <w:sz w:val="18"/>
                <w:szCs w:val="18"/>
                <w:lang w:val="it-IT"/>
              </w:rPr>
              <w:t xml:space="preserve"> </w:t>
            </w:r>
            <w:r w:rsidRPr="003A36E1">
              <w:rPr>
                <w:rFonts w:ascii="Tahoma" w:hAnsi="Tahoma" w:cs="Tahoma"/>
                <w:sz w:val="18"/>
                <w:szCs w:val="18"/>
                <w:lang w:val="it-IT"/>
              </w:rPr>
              <w:t>No,</w:t>
            </w:r>
          </w:p>
          <w:p w14:paraId="466C6549"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For portable meter No, </w:t>
            </w:r>
            <w:proofErr w:type="spellStart"/>
            <w:r w:rsidRPr="0093012F">
              <w:rPr>
                <w:rFonts w:ascii="Tahoma" w:hAnsi="Tahoma" w:cs="Tahoma"/>
                <w:sz w:val="18"/>
                <w:szCs w:val="18"/>
                <w:lang w:val="en-US"/>
              </w:rPr>
              <w:t>Maintenace</w:t>
            </w:r>
            <w:proofErr w:type="spellEnd"/>
            <w:r w:rsidRPr="0093012F">
              <w:rPr>
                <w:rFonts w:ascii="Tahoma" w:hAnsi="Tahoma" w:cs="Tahoma"/>
                <w:sz w:val="18"/>
                <w:szCs w:val="18"/>
                <w:lang w:val="en-US"/>
              </w:rPr>
              <w:t xml:space="preserve">-free No, </w:t>
            </w:r>
          </w:p>
          <w:p w14:paraId="47768240"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Signal type Analog, Sample General Purpose; </w:t>
            </w:r>
          </w:p>
          <w:p w14:paraId="286FBE33"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High-ion strength; </w:t>
            </w:r>
          </w:p>
          <w:p w14:paraId="61E0620C"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hot samples; </w:t>
            </w:r>
          </w:p>
          <w:p w14:paraId="781E570C" w14:textId="77777777" w:rsidR="00CF2486" w:rsidRPr="00F365C2" w:rsidRDefault="00CF2486" w:rsidP="00581758">
            <w:pPr>
              <w:rPr>
                <w:rFonts w:ascii="Tahoma" w:hAnsi="Tahoma" w:cs="Tahoma"/>
                <w:sz w:val="18"/>
                <w:szCs w:val="18"/>
              </w:rPr>
            </w:pPr>
            <w:r w:rsidRPr="00F365C2">
              <w:rPr>
                <w:rFonts w:ascii="Tahoma" w:hAnsi="Tahoma" w:cs="Tahoma"/>
                <w:sz w:val="18"/>
                <w:szCs w:val="18"/>
              </w:rPr>
              <w:t xml:space="preserve">TRIS </w:t>
            </w:r>
            <w:proofErr w:type="spellStart"/>
            <w:r w:rsidRPr="00F365C2">
              <w:rPr>
                <w:rFonts w:ascii="Tahoma" w:hAnsi="Tahoma" w:cs="Tahoma"/>
                <w:sz w:val="18"/>
                <w:szCs w:val="18"/>
              </w:rPr>
              <w:t>buffer</w:t>
            </w:r>
            <w:proofErr w:type="spellEnd"/>
            <w:r w:rsidRPr="00F365C2">
              <w:rPr>
                <w:rFonts w:ascii="Tahoma" w:hAnsi="Tahoma" w:cs="Tahoma"/>
                <w:sz w:val="18"/>
                <w:szCs w:val="18"/>
              </w:rPr>
              <w:t xml:space="preserve">; </w:t>
            </w:r>
          </w:p>
          <w:p w14:paraId="3EFE6EC1" w14:textId="77777777" w:rsidR="00CF2486" w:rsidRPr="00F365C2" w:rsidRDefault="00CF2486" w:rsidP="00581758">
            <w:pPr>
              <w:rPr>
                <w:rFonts w:ascii="Tahoma" w:hAnsi="Tahoma" w:cs="Tahoma"/>
                <w:sz w:val="18"/>
                <w:szCs w:val="18"/>
              </w:rPr>
            </w:pPr>
            <w:proofErr w:type="spellStart"/>
            <w:r w:rsidRPr="00F365C2">
              <w:rPr>
                <w:rFonts w:ascii="Tahoma" w:hAnsi="Tahoma" w:cs="Tahoma"/>
                <w:sz w:val="18"/>
                <w:szCs w:val="18"/>
              </w:rPr>
              <w:t>water</w:t>
            </w:r>
            <w:proofErr w:type="spellEnd"/>
          </w:p>
        </w:tc>
        <w:tc>
          <w:tcPr>
            <w:tcW w:w="1182" w:type="dxa"/>
          </w:tcPr>
          <w:p w14:paraId="41EBC4A5" w14:textId="77777777" w:rsidR="00CF2486" w:rsidRPr="00375203" w:rsidRDefault="00CF2486" w:rsidP="00581758">
            <w:pPr>
              <w:jc w:val="center"/>
              <w:rPr>
                <w:rFonts w:ascii="Tahoma" w:hAnsi="Tahoma" w:cs="Tahoma"/>
                <w:sz w:val="18"/>
                <w:szCs w:val="18"/>
              </w:rPr>
            </w:pPr>
            <w:r>
              <w:rPr>
                <w:rFonts w:ascii="Tahoma" w:hAnsi="Tahoma" w:cs="Tahoma"/>
                <w:sz w:val="18"/>
                <w:szCs w:val="18"/>
              </w:rPr>
              <w:t>1</w:t>
            </w:r>
          </w:p>
        </w:tc>
        <w:tc>
          <w:tcPr>
            <w:tcW w:w="977" w:type="dxa"/>
          </w:tcPr>
          <w:p w14:paraId="0CE3C250" w14:textId="77777777" w:rsidR="00CF2486" w:rsidRDefault="00CF2486" w:rsidP="00581758">
            <w:pPr>
              <w:rPr>
                <w:rFonts w:ascii="Tahoma" w:hAnsi="Tahoma" w:cs="Tahoma"/>
                <w:sz w:val="18"/>
                <w:szCs w:val="18"/>
              </w:rPr>
            </w:pPr>
          </w:p>
        </w:tc>
        <w:tc>
          <w:tcPr>
            <w:tcW w:w="1223" w:type="dxa"/>
          </w:tcPr>
          <w:p w14:paraId="18A23EC6" w14:textId="77777777" w:rsidR="00CF2486" w:rsidRDefault="00CF2486" w:rsidP="00581758">
            <w:pPr>
              <w:rPr>
                <w:rFonts w:ascii="Tahoma" w:hAnsi="Tahoma" w:cs="Tahoma"/>
                <w:sz w:val="18"/>
                <w:szCs w:val="18"/>
              </w:rPr>
            </w:pPr>
          </w:p>
        </w:tc>
        <w:tc>
          <w:tcPr>
            <w:tcW w:w="1417" w:type="dxa"/>
          </w:tcPr>
          <w:p w14:paraId="234EDEE4" w14:textId="77777777" w:rsidR="00CF2486" w:rsidRDefault="00CF2486" w:rsidP="00581758">
            <w:pPr>
              <w:rPr>
                <w:rFonts w:ascii="Tahoma" w:hAnsi="Tahoma" w:cs="Tahoma"/>
                <w:sz w:val="18"/>
                <w:szCs w:val="18"/>
              </w:rPr>
            </w:pPr>
          </w:p>
        </w:tc>
      </w:tr>
      <w:tr w:rsidR="00CF2486" w:rsidRPr="00206D67" w14:paraId="5B288ADF" w14:textId="77777777" w:rsidTr="00581758">
        <w:tc>
          <w:tcPr>
            <w:tcW w:w="644" w:type="dxa"/>
          </w:tcPr>
          <w:p w14:paraId="04CE770C" w14:textId="77777777" w:rsidR="00CF2486" w:rsidRPr="00F365C2" w:rsidRDefault="00CF2486" w:rsidP="00581758">
            <w:pPr>
              <w:rPr>
                <w:rFonts w:ascii="Tahoma" w:hAnsi="Tahoma" w:cs="Tahoma"/>
                <w:sz w:val="18"/>
                <w:szCs w:val="18"/>
              </w:rPr>
            </w:pPr>
            <w:r>
              <w:rPr>
                <w:rFonts w:ascii="Tahoma" w:hAnsi="Tahoma" w:cs="Tahoma"/>
                <w:sz w:val="18"/>
                <w:szCs w:val="18"/>
              </w:rPr>
              <w:t>2</w:t>
            </w:r>
          </w:p>
        </w:tc>
        <w:tc>
          <w:tcPr>
            <w:tcW w:w="1479" w:type="dxa"/>
          </w:tcPr>
          <w:p w14:paraId="7FB9B4FD"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WTW Glass pH combination electrode</w:t>
            </w:r>
            <w:r w:rsidRPr="003B10B2">
              <w:rPr>
                <w:rFonts w:ascii="Tahoma" w:hAnsi="Tahoma" w:cs="Tahoma"/>
                <w:sz w:val="18"/>
                <w:szCs w:val="18"/>
                <w:lang w:val="en-US"/>
              </w:rPr>
              <w:t xml:space="preserve"> </w:t>
            </w:r>
            <w:r w:rsidRPr="0093012F">
              <w:rPr>
                <w:rFonts w:ascii="Tahoma" w:hAnsi="Tahoma" w:cs="Tahoma"/>
                <w:sz w:val="18"/>
                <w:szCs w:val="18"/>
                <w:lang w:val="en-US"/>
              </w:rPr>
              <w:t>(</w:t>
            </w:r>
            <w:r>
              <w:rPr>
                <w:rFonts w:ascii="Tahoma" w:hAnsi="Tahoma" w:cs="Tahoma"/>
                <w:sz w:val="18"/>
                <w:szCs w:val="18"/>
              </w:rPr>
              <w:t>ή</w:t>
            </w:r>
            <w:r w:rsidRPr="0093012F">
              <w:rPr>
                <w:rFonts w:ascii="Tahoma" w:hAnsi="Tahoma" w:cs="Tahoma"/>
                <w:sz w:val="18"/>
                <w:szCs w:val="18"/>
                <w:lang w:val="en-US"/>
              </w:rPr>
              <w:t xml:space="preserve"> </w:t>
            </w:r>
            <w:r>
              <w:rPr>
                <w:rFonts w:ascii="Tahoma" w:hAnsi="Tahoma" w:cs="Tahoma"/>
                <w:sz w:val="18"/>
                <w:szCs w:val="18"/>
              </w:rPr>
              <w:t>παρόμοιο</w:t>
            </w:r>
            <w:r w:rsidRPr="0093012F">
              <w:rPr>
                <w:rFonts w:ascii="Tahoma" w:hAnsi="Tahoma" w:cs="Tahoma"/>
                <w:sz w:val="18"/>
                <w:szCs w:val="18"/>
                <w:lang w:val="en-US"/>
              </w:rPr>
              <w:t xml:space="preserve">) </w:t>
            </w:r>
          </w:p>
          <w:p w14:paraId="12613F81" w14:textId="77777777" w:rsidR="00CF2486" w:rsidRPr="0093012F" w:rsidRDefault="00CF2486" w:rsidP="00581758">
            <w:pPr>
              <w:rPr>
                <w:rFonts w:ascii="Tahoma" w:hAnsi="Tahoma" w:cs="Tahoma"/>
                <w:sz w:val="18"/>
                <w:szCs w:val="18"/>
                <w:lang w:val="en-US"/>
              </w:rPr>
            </w:pPr>
          </w:p>
        </w:tc>
        <w:tc>
          <w:tcPr>
            <w:tcW w:w="2287" w:type="dxa"/>
          </w:tcPr>
          <w:p w14:paraId="37CDF96D"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 xml:space="preserve">With liquid electrolyte, waterproof </w:t>
            </w:r>
          </w:p>
          <w:p w14:paraId="73E6A1F6" w14:textId="77777777" w:rsidR="00CF2486" w:rsidRPr="0093012F" w:rsidRDefault="00CF2486" w:rsidP="00581758">
            <w:pPr>
              <w:rPr>
                <w:rFonts w:ascii="Tahoma" w:hAnsi="Tahoma" w:cs="Tahoma"/>
                <w:sz w:val="18"/>
                <w:szCs w:val="18"/>
                <w:lang w:val="en-US"/>
              </w:rPr>
            </w:pPr>
            <w:r w:rsidRPr="0093012F">
              <w:rPr>
                <w:rFonts w:ascii="Tahoma" w:hAnsi="Tahoma" w:cs="Tahoma"/>
                <w:sz w:val="18"/>
                <w:szCs w:val="18"/>
                <w:lang w:val="en-US"/>
              </w:rPr>
              <w:t>DIN plug. Length 120 mm, 3.3 ft (1 m) cable.</w:t>
            </w:r>
          </w:p>
        </w:tc>
        <w:tc>
          <w:tcPr>
            <w:tcW w:w="1182" w:type="dxa"/>
          </w:tcPr>
          <w:p w14:paraId="71E052A0" w14:textId="77777777" w:rsidR="00CF2486" w:rsidRPr="00375203" w:rsidRDefault="00CF2486" w:rsidP="00581758">
            <w:pPr>
              <w:jc w:val="center"/>
              <w:rPr>
                <w:rFonts w:ascii="Tahoma" w:hAnsi="Tahoma" w:cs="Tahoma"/>
                <w:sz w:val="18"/>
                <w:szCs w:val="18"/>
              </w:rPr>
            </w:pPr>
            <w:r>
              <w:rPr>
                <w:rFonts w:ascii="Tahoma" w:hAnsi="Tahoma" w:cs="Tahoma"/>
                <w:sz w:val="18"/>
                <w:szCs w:val="18"/>
              </w:rPr>
              <w:t>1</w:t>
            </w:r>
          </w:p>
        </w:tc>
        <w:tc>
          <w:tcPr>
            <w:tcW w:w="977" w:type="dxa"/>
          </w:tcPr>
          <w:p w14:paraId="45CEB27F" w14:textId="77777777" w:rsidR="00CF2486" w:rsidRDefault="00CF2486" w:rsidP="00581758">
            <w:pPr>
              <w:rPr>
                <w:rFonts w:ascii="Tahoma" w:hAnsi="Tahoma" w:cs="Tahoma"/>
                <w:sz w:val="18"/>
                <w:szCs w:val="18"/>
              </w:rPr>
            </w:pPr>
          </w:p>
        </w:tc>
        <w:tc>
          <w:tcPr>
            <w:tcW w:w="1223" w:type="dxa"/>
          </w:tcPr>
          <w:p w14:paraId="25A27B0B" w14:textId="77777777" w:rsidR="00CF2486" w:rsidRDefault="00CF2486" w:rsidP="00581758">
            <w:pPr>
              <w:rPr>
                <w:rFonts w:ascii="Tahoma" w:hAnsi="Tahoma" w:cs="Tahoma"/>
                <w:sz w:val="18"/>
                <w:szCs w:val="18"/>
              </w:rPr>
            </w:pPr>
          </w:p>
        </w:tc>
        <w:tc>
          <w:tcPr>
            <w:tcW w:w="1417" w:type="dxa"/>
          </w:tcPr>
          <w:p w14:paraId="655724B8" w14:textId="77777777" w:rsidR="00CF2486" w:rsidRDefault="00CF2486" w:rsidP="00581758">
            <w:pPr>
              <w:rPr>
                <w:rFonts w:ascii="Tahoma" w:hAnsi="Tahoma" w:cs="Tahoma"/>
                <w:sz w:val="18"/>
                <w:szCs w:val="18"/>
              </w:rPr>
            </w:pPr>
          </w:p>
        </w:tc>
      </w:tr>
      <w:tr w:rsidR="00CF2486" w:rsidRPr="00206D67" w14:paraId="4E486EFD" w14:textId="77777777" w:rsidTr="00581758">
        <w:tc>
          <w:tcPr>
            <w:tcW w:w="644" w:type="dxa"/>
          </w:tcPr>
          <w:p w14:paraId="3D6479A9" w14:textId="77777777" w:rsidR="00CF2486" w:rsidRDefault="00CF2486" w:rsidP="00581758">
            <w:pPr>
              <w:rPr>
                <w:rFonts w:ascii="Tahoma" w:hAnsi="Tahoma" w:cs="Tahoma"/>
                <w:sz w:val="18"/>
                <w:szCs w:val="18"/>
              </w:rPr>
            </w:pPr>
          </w:p>
        </w:tc>
        <w:tc>
          <w:tcPr>
            <w:tcW w:w="1479" w:type="dxa"/>
          </w:tcPr>
          <w:p w14:paraId="529C0A68" w14:textId="77777777" w:rsidR="00CF2486" w:rsidRPr="00155C90" w:rsidRDefault="00CF2486" w:rsidP="00581758">
            <w:pPr>
              <w:rPr>
                <w:rFonts w:ascii="Tahoma" w:hAnsi="Tahoma" w:cs="Tahoma"/>
                <w:sz w:val="18"/>
                <w:szCs w:val="18"/>
              </w:rPr>
            </w:pPr>
            <w:r>
              <w:rPr>
                <w:rFonts w:ascii="Tahoma" w:hAnsi="Tahoma" w:cs="Tahoma"/>
                <w:b/>
                <w:sz w:val="18"/>
                <w:szCs w:val="18"/>
              </w:rPr>
              <w:t>ΣΥΝΟΛΟ ΠΡΟΜΗΘΕΙΑΣ ΤΜΗΜΑ Δ</w:t>
            </w:r>
          </w:p>
        </w:tc>
        <w:tc>
          <w:tcPr>
            <w:tcW w:w="2287" w:type="dxa"/>
          </w:tcPr>
          <w:p w14:paraId="47481298" w14:textId="77777777" w:rsidR="00CF2486" w:rsidRDefault="00CF2486" w:rsidP="00581758">
            <w:pPr>
              <w:rPr>
                <w:rFonts w:ascii="Tahoma" w:hAnsi="Tahoma" w:cs="Tahoma"/>
                <w:sz w:val="18"/>
                <w:szCs w:val="18"/>
              </w:rPr>
            </w:pPr>
          </w:p>
        </w:tc>
        <w:tc>
          <w:tcPr>
            <w:tcW w:w="1182" w:type="dxa"/>
          </w:tcPr>
          <w:p w14:paraId="32FE30C1" w14:textId="77777777" w:rsidR="00CF2486" w:rsidRDefault="00CF2486" w:rsidP="00581758">
            <w:pPr>
              <w:rPr>
                <w:rFonts w:ascii="Tahoma" w:hAnsi="Tahoma" w:cs="Tahoma"/>
                <w:sz w:val="18"/>
                <w:szCs w:val="18"/>
              </w:rPr>
            </w:pPr>
          </w:p>
        </w:tc>
        <w:tc>
          <w:tcPr>
            <w:tcW w:w="977" w:type="dxa"/>
          </w:tcPr>
          <w:p w14:paraId="5CA1264A" w14:textId="77777777" w:rsidR="00CF2486" w:rsidRDefault="00CF2486" w:rsidP="00581758">
            <w:pPr>
              <w:rPr>
                <w:rFonts w:ascii="Tahoma" w:hAnsi="Tahoma" w:cs="Tahoma"/>
                <w:sz w:val="18"/>
                <w:szCs w:val="18"/>
              </w:rPr>
            </w:pPr>
          </w:p>
        </w:tc>
        <w:tc>
          <w:tcPr>
            <w:tcW w:w="1223" w:type="dxa"/>
          </w:tcPr>
          <w:p w14:paraId="2D46DE58" w14:textId="77777777" w:rsidR="00CF2486" w:rsidRDefault="00CF2486" w:rsidP="00581758">
            <w:pPr>
              <w:rPr>
                <w:rFonts w:ascii="Tahoma" w:hAnsi="Tahoma" w:cs="Tahoma"/>
                <w:sz w:val="18"/>
                <w:szCs w:val="18"/>
              </w:rPr>
            </w:pPr>
            <w:r w:rsidRPr="00220B11">
              <w:rPr>
                <w:rFonts w:ascii="Tahoma" w:hAnsi="Tahoma" w:cs="Tahoma"/>
                <w:b/>
                <w:sz w:val="18"/>
                <w:szCs w:val="18"/>
              </w:rPr>
              <w:t>ΧΩΡΙΣ ΦΠΑ</w:t>
            </w:r>
          </w:p>
        </w:tc>
        <w:tc>
          <w:tcPr>
            <w:tcW w:w="1417" w:type="dxa"/>
          </w:tcPr>
          <w:p w14:paraId="12CC9A4E" w14:textId="77777777" w:rsidR="00CF2486" w:rsidRDefault="00CF2486" w:rsidP="00581758">
            <w:pPr>
              <w:rPr>
                <w:rFonts w:ascii="Tahoma" w:hAnsi="Tahoma" w:cs="Tahoma"/>
                <w:sz w:val="18"/>
                <w:szCs w:val="18"/>
              </w:rPr>
            </w:pPr>
            <w:r w:rsidRPr="00220B11">
              <w:rPr>
                <w:rFonts w:ascii="Tahoma" w:hAnsi="Tahoma" w:cs="Tahoma"/>
                <w:b/>
                <w:sz w:val="18"/>
                <w:szCs w:val="18"/>
              </w:rPr>
              <w:t>ΜΕ ΦΠΑ</w:t>
            </w:r>
          </w:p>
        </w:tc>
      </w:tr>
    </w:tbl>
    <w:p w14:paraId="4BD6B2C8" w14:textId="77777777" w:rsidR="00CF2486" w:rsidRDefault="00CF2486" w:rsidP="00CF2486">
      <w:pPr>
        <w:spacing w:line="276" w:lineRule="auto"/>
        <w:rPr>
          <w:rFonts w:ascii="Tahoma" w:hAnsi="Tahoma" w:cs="Tahoma"/>
          <w:b/>
          <w:sz w:val="18"/>
          <w:szCs w:val="18"/>
        </w:rPr>
      </w:pPr>
    </w:p>
    <w:p w14:paraId="06957874" w14:textId="77777777" w:rsidR="00CF2486" w:rsidRDefault="00CF2486" w:rsidP="00CF2486">
      <w:pPr>
        <w:spacing w:line="276" w:lineRule="auto"/>
        <w:rPr>
          <w:rFonts w:ascii="Tahoma" w:hAnsi="Tahoma" w:cs="Tahoma"/>
          <w:b/>
          <w:sz w:val="18"/>
          <w:szCs w:val="18"/>
        </w:rPr>
      </w:pPr>
    </w:p>
    <w:p w14:paraId="2F3AACCB" w14:textId="77777777" w:rsidR="00CF2486" w:rsidRDefault="00CF2486" w:rsidP="00CF2486">
      <w:pPr>
        <w:spacing w:line="276" w:lineRule="auto"/>
        <w:rPr>
          <w:rFonts w:ascii="Tahoma" w:hAnsi="Tahoma" w:cs="Tahoma"/>
          <w:b/>
          <w:sz w:val="18"/>
          <w:szCs w:val="18"/>
        </w:rPr>
      </w:pPr>
      <w:r w:rsidRPr="0093012F">
        <w:rPr>
          <w:rFonts w:ascii="Tahoma" w:hAnsi="Tahoma" w:cs="Tahoma"/>
          <w:b/>
          <w:sz w:val="18"/>
          <w:szCs w:val="18"/>
        </w:rPr>
        <w:t>ΣΤΟΙΧΕΙΑ Ο</w:t>
      </w:r>
      <w:r>
        <w:rPr>
          <w:rFonts w:ascii="Tahoma" w:hAnsi="Tahoma" w:cs="Tahoma"/>
          <w:b/>
          <w:sz w:val="18"/>
          <w:szCs w:val="18"/>
        </w:rPr>
        <w:t>ΙΚΟΝΟΜΙΚΗΣ ΠΡΟΣΦΟΡΑΣ ΤΜΗΜΑ Ε</w:t>
      </w:r>
      <w:r w:rsidRPr="0093012F">
        <w:rPr>
          <w:rFonts w:ascii="Tahoma" w:hAnsi="Tahoma" w:cs="Tahoma"/>
          <w:b/>
          <w:sz w:val="18"/>
          <w:szCs w:val="18"/>
        </w:rPr>
        <w:t>:</w:t>
      </w:r>
      <w:r w:rsidRPr="00BE574F">
        <w:t xml:space="preserve"> </w:t>
      </w:r>
      <w:r w:rsidRPr="00BE574F">
        <w:rPr>
          <w:rFonts w:ascii="Tahoma" w:hAnsi="Tahoma" w:cs="Tahoma"/>
          <w:b/>
          <w:sz w:val="18"/>
          <w:szCs w:val="18"/>
        </w:rPr>
        <w:t>Πλαστικά αναλώσιμα για τη διάγνωση νοσημάτων ιχθύων (CPV: 33192500-7)</w:t>
      </w:r>
    </w:p>
    <w:tbl>
      <w:tblPr>
        <w:tblStyle w:val="100"/>
        <w:tblW w:w="9209" w:type="dxa"/>
        <w:tblLook w:val="04A0" w:firstRow="1" w:lastRow="0" w:firstColumn="1" w:lastColumn="0" w:noHBand="0" w:noVBand="1"/>
      </w:tblPr>
      <w:tblGrid>
        <w:gridCol w:w="704"/>
        <w:gridCol w:w="2693"/>
        <w:gridCol w:w="1182"/>
        <w:gridCol w:w="1512"/>
        <w:gridCol w:w="1701"/>
        <w:gridCol w:w="1417"/>
      </w:tblGrid>
      <w:tr w:rsidR="00CF2486" w:rsidRPr="00324CC4" w14:paraId="227641BC" w14:textId="77777777" w:rsidTr="00581758">
        <w:tc>
          <w:tcPr>
            <w:tcW w:w="704" w:type="dxa"/>
          </w:tcPr>
          <w:p w14:paraId="7903B97D" w14:textId="77777777" w:rsidR="00CF2486" w:rsidRPr="00324CC4" w:rsidRDefault="00CF2486" w:rsidP="00581758">
            <w:pPr>
              <w:spacing w:after="160" w:line="259" w:lineRule="auto"/>
              <w:rPr>
                <w:rFonts w:ascii="Tahoma" w:hAnsi="Tahoma" w:cs="Tahoma"/>
                <w:b/>
                <w:color w:val="auto"/>
                <w:sz w:val="18"/>
                <w:szCs w:val="18"/>
              </w:rPr>
            </w:pPr>
            <w:r w:rsidRPr="00324CC4">
              <w:rPr>
                <w:rFonts w:ascii="Tahoma" w:hAnsi="Tahoma" w:cs="Tahoma"/>
                <w:b/>
                <w:color w:val="auto"/>
                <w:sz w:val="18"/>
                <w:szCs w:val="18"/>
              </w:rPr>
              <w:t>α/α</w:t>
            </w:r>
          </w:p>
        </w:tc>
        <w:tc>
          <w:tcPr>
            <w:tcW w:w="2693" w:type="dxa"/>
          </w:tcPr>
          <w:p w14:paraId="1EEFF722" w14:textId="77777777" w:rsidR="00CF2486" w:rsidRPr="00324CC4" w:rsidRDefault="00CF2486" w:rsidP="00581758">
            <w:pPr>
              <w:spacing w:after="160" w:line="259" w:lineRule="auto"/>
              <w:rPr>
                <w:rFonts w:ascii="Tahoma" w:hAnsi="Tahoma" w:cs="Tahoma"/>
                <w:color w:val="auto"/>
                <w:sz w:val="18"/>
                <w:szCs w:val="18"/>
              </w:rPr>
            </w:pPr>
            <w:proofErr w:type="spellStart"/>
            <w:r w:rsidRPr="00324CC4">
              <w:rPr>
                <w:rFonts w:ascii="Tahoma" w:hAnsi="Tahoma" w:cs="Tahoma"/>
                <w:b/>
                <w:color w:val="auto"/>
                <w:sz w:val="18"/>
                <w:szCs w:val="18"/>
              </w:rPr>
              <w:t>Είδη</w:t>
            </w:r>
            <w:proofErr w:type="spellEnd"/>
            <w:r w:rsidRPr="00324CC4">
              <w:rPr>
                <w:rFonts w:ascii="Tahoma" w:hAnsi="Tahoma" w:cs="Tahoma"/>
                <w:b/>
                <w:color w:val="auto"/>
                <w:sz w:val="18"/>
                <w:szCs w:val="18"/>
              </w:rPr>
              <w:t xml:space="preserve"> π</w:t>
            </w:r>
            <w:proofErr w:type="spellStart"/>
            <w:r w:rsidRPr="00324CC4">
              <w:rPr>
                <w:rFonts w:ascii="Tahoma" w:hAnsi="Tahoma" w:cs="Tahoma"/>
                <w:b/>
                <w:color w:val="auto"/>
                <w:sz w:val="18"/>
                <w:szCs w:val="18"/>
              </w:rPr>
              <w:t>ρος</w:t>
            </w:r>
            <w:proofErr w:type="spellEnd"/>
            <w:r w:rsidRPr="00324CC4">
              <w:rPr>
                <w:rFonts w:ascii="Tahoma" w:hAnsi="Tahoma" w:cs="Tahoma"/>
                <w:b/>
                <w:color w:val="auto"/>
                <w:sz w:val="18"/>
                <w:szCs w:val="18"/>
              </w:rPr>
              <w:t xml:space="preserve"> π</w:t>
            </w:r>
            <w:proofErr w:type="spellStart"/>
            <w:r w:rsidRPr="00324CC4">
              <w:rPr>
                <w:rFonts w:ascii="Tahoma" w:hAnsi="Tahoma" w:cs="Tahoma"/>
                <w:b/>
                <w:color w:val="auto"/>
                <w:sz w:val="18"/>
                <w:szCs w:val="18"/>
              </w:rPr>
              <w:t>ρομήθει</w:t>
            </w:r>
            <w:proofErr w:type="spellEnd"/>
            <w:r w:rsidRPr="00324CC4">
              <w:rPr>
                <w:rFonts w:ascii="Tahoma" w:hAnsi="Tahoma" w:cs="Tahoma"/>
                <w:b/>
                <w:color w:val="auto"/>
                <w:sz w:val="18"/>
                <w:szCs w:val="18"/>
              </w:rPr>
              <w:t>α</w:t>
            </w:r>
          </w:p>
        </w:tc>
        <w:tc>
          <w:tcPr>
            <w:tcW w:w="1182" w:type="dxa"/>
          </w:tcPr>
          <w:p w14:paraId="76E89D9A" w14:textId="77777777" w:rsidR="00CF2486" w:rsidRPr="00324CC4" w:rsidRDefault="00CF2486" w:rsidP="00581758">
            <w:pPr>
              <w:spacing w:after="160" w:line="259" w:lineRule="auto"/>
              <w:rPr>
                <w:rFonts w:ascii="Tahoma" w:hAnsi="Tahoma" w:cs="Tahoma"/>
                <w:color w:val="auto"/>
                <w:sz w:val="18"/>
                <w:szCs w:val="18"/>
              </w:rPr>
            </w:pPr>
            <w:proofErr w:type="spellStart"/>
            <w:r w:rsidRPr="00324CC4">
              <w:rPr>
                <w:rFonts w:ascii="Tahoma" w:hAnsi="Tahoma" w:cs="Tahoma"/>
                <w:b/>
                <w:color w:val="auto"/>
                <w:sz w:val="18"/>
                <w:szCs w:val="18"/>
              </w:rPr>
              <w:t>Ποσότητες</w:t>
            </w:r>
            <w:proofErr w:type="spellEnd"/>
          </w:p>
        </w:tc>
        <w:tc>
          <w:tcPr>
            <w:tcW w:w="1512" w:type="dxa"/>
          </w:tcPr>
          <w:p w14:paraId="54F31D5F" w14:textId="77777777" w:rsidR="00CF2486" w:rsidRPr="00324CC4" w:rsidRDefault="00CF2486" w:rsidP="00581758">
            <w:pPr>
              <w:spacing w:after="160" w:line="259" w:lineRule="auto"/>
              <w:rPr>
                <w:rFonts w:ascii="Tahoma" w:hAnsi="Tahoma" w:cs="Tahoma"/>
                <w:b/>
                <w:color w:val="auto"/>
                <w:sz w:val="18"/>
                <w:szCs w:val="18"/>
              </w:rPr>
            </w:pPr>
            <w:proofErr w:type="spellStart"/>
            <w:r w:rsidRPr="00324CC4">
              <w:rPr>
                <w:rFonts w:ascii="Tahoma" w:hAnsi="Tahoma" w:cs="Tahoma"/>
                <w:b/>
                <w:color w:val="auto"/>
                <w:sz w:val="18"/>
                <w:szCs w:val="18"/>
                <w:lang w:eastAsia="el-GR"/>
              </w:rPr>
              <w:t>Τιμή</w:t>
            </w:r>
            <w:proofErr w:type="spellEnd"/>
            <w:r w:rsidRPr="00324CC4">
              <w:rPr>
                <w:rFonts w:ascii="Tahoma" w:hAnsi="Tahoma" w:cs="Tahoma"/>
                <w:b/>
                <w:color w:val="auto"/>
                <w:sz w:val="18"/>
                <w:szCs w:val="18"/>
                <w:lang w:eastAsia="el-GR"/>
              </w:rPr>
              <w:t xml:space="preserve"> </w:t>
            </w:r>
            <w:proofErr w:type="spellStart"/>
            <w:r w:rsidRPr="00324CC4">
              <w:rPr>
                <w:rFonts w:ascii="Tahoma" w:hAnsi="Tahoma" w:cs="Tahoma"/>
                <w:b/>
                <w:color w:val="auto"/>
                <w:sz w:val="18"/>
                <w:szCs w:val="18"/>
                <w:lang w:eastAsia="el-GR"/>
              </w:rPr>
              <w:t>μονάδ</w:t>
            </w:r>
            <w:proofErr w:type="spellEnd"/>
            <w:r w:rsidRPr="00324CC4">
              <w:rPr>
                <w:rFonts w:ascii="Tahoma" w:hAnsi="Tahoma" w:cs="Tahoma"/>
                <w:b/>
                <w:color w:val="auto"/>
                <w:sz w:val="18"/>
                <w:szCs w:val="18"/>
                <w:lang w:eastAsia="el-GR"/>
              </w:rPr>
              <w:t xml:space="preserve">ας </w:t>
            </w:r>
          </w:p>
        </w:tc>
        <w:tc>
          <w:tcPr>
            <w:tcW w:w="1701" w:type="dxa"/>
          </w:tcPr>
          <w:p w14:paraId="0DBAAC3E" w14:textId="77777777" w:rsidR="00CF2486" w:rsidRPr="00324CC4" w:rsidRDefault="00CF2486" w:rsidP="00581758">
            <w:pPr>
              <w:spacing w:after="160" w:line="259" w:lineRule="auto"/>
              <w:rPr>
                <w:rFonts w:ascii="Tahoma" w:hAnsi="Tahoma" w:cs="Tahoma"/>
                <w:b/>
                <w:color w:val="auto"/>
                <w:sz w:val="18"/>
                <w:szCs w:val="18"/>
              </w:rPr>
            </w:pPr>
            <w:proofErr w:type="spellStart"/>
            <w:r w:rsidRPr="00324CC4">
              <w:rPr>
                <w:rFonts w:ascii="Tahoma" w:hAnsi="Tahoma" w:cs="Tahoma"/>
                <w:b/>
                <w:color w:val="auto"/>
                <w:sz w:val="18"/>
                <w:szCs w:val="18"/>
                <w:lang w:eastAsia="el-GR"/>
              </w:rPr>
              <w:t>Αξί</w:t>
            </w:r>
            <w:proofErr w:type="spellEnd"/>
            <w:r w:rsidRPr="00324CC4">
              <w:rPr>
                <w:rFonts w:ascii="Tahoma" w:hAnsi="Tahoma" w:cs="Tahoma"/>
                <w:b/>
                <w:color w:val="auto"/>
                <w:sz w:val="18"/>
                <w:szCs w:val="18"/>
                <w:lang w:eastAsia="el-GR"/>
              </w:rPr>
              <w:t xml:space="preserve">α </w:t>
            </w:r>
            <w:proofErr w:type="spellStart"/>
            <w:r w:rsidRPr="00324CC4">
              <w:rPr>
                <w:rFonts w:ascii="Tahoma" w:hAnsi="Tahoma" w:cs="Tahoma"/>
                <w:b/>
                <w:color w:val="auto"/>
                <w:sz w:val="18"/>
                <w:szCs w:val="18"/>
                <w:lang w:eastAsia="el-GR"/>
              </w:rPr>
              <w:t>χωρίς</w:t>
            </w:r>
            <w:proofErr w:type="spellEnd"/>
            <w:r w:rsidRPr="00324CC4">
              <w:rPr>
                <w:rFonts w:ascii="Tahoma" w:hAnsi="Tahoma" w:cs="Tahoma"/>
                <w:b/>
                <w:color w:val="auto"/>
                <w:sz w:val="18"/>
                <w:szCs w:val="18"/>
                <w:lang w:eastAsia="el-GR"/>
              </w:rPr>
              <w:t xml:space="preserve"> ΦΠΑ</w:t>
            </w:r>
          </w:p>
        </w:tc>
        <w:tc>
          <w:tcPr>
            <w:tcW w:w="1417" w:type="dxa"/>
          </w:tcPr>
          <w:p w14:paraId="4D6E7B1F" w14:textId="77777777" w:rsidR="00CF2486" w:rsidRPr="00324CC4" w:rsidRDefault="00CF2486" w:rsidP="00581758">
            <w:pPr>
              <w:spacing w:after="160" w:line="259" w:lineRule="auto"/>
              <w:rPr>
                <w:rFonts w:ascii="Tahoma" w:hAnsi="Tahoma" w:cs="Tahoma"/>
                <w:b/>
                <w:color w:val="auto"/>
                <w:sz w:val="18"/>
                <w:szCs w:val="18"/>
              </w:rPr>
            </w:pPr>
            <w:proofErr w:type="spellStart"/>
            <w:r w:rsidRPr="00324CC4">
              <w:rPr>
                <w:rFonts w:ascii="Tahoma" w:hAnsi="Tahoma" w:cs="Tahoma"/>
                <w:b/>
                <w:color w:val="auto"/>
                <w:sz w:val="18"/>
                <w:szCs w:val="18"/>
                <w:lang w:eastAsia="el-GR"/>
              </w:rPr>
              <w:t>Αξί</w:t>
            </w:r>
            <w:proofErr w:type="spellEnd"/>
            <w:r w:rsidRPr="00324CC4">
              <w:rPr>
                <w:rFonts w:ascii="Tahoma" w:hAnsi="Tahoma" w:cs="Tahoma"/>
                <w:b/>
                <w:color w:val="auto"/>
                <w:sz w:val="18"/>
                <w:szCs w:val="18"/>
                <w:lang w:eastAsia="el-GR"/>
              </w:rPr>
              <w:t xml:space="preserve">α </w:t>
            </w:r>
            <w:proofErr w:type="spellStart"/>
            <w:r w:rsidRPr="00324CC4">
              <w:rPr>
                <w:rFonts w:ascii="Tahoma" w:hAnsi="Tahoma" w:cs="Tahoma"/>
                <w:b/>
                <w:color w:val="auto"/>
                <w:sz w:val="18"/>
                <w:szCs w:val="18"/>
                <w:lang w:eastAsia="el-GR"/>
              </w:rPr>
              <w:t>με</w:t>
            </w:r>
            <w:proofErr w:type="spellEnd"/>
            <w:r w:rsidRPr="00324CC4">
              <w:rPr>
                <w:rFonts w:ascii="Tahoma" w:hAnsi="Tahoma" w:cs="Tahoma"/>
                <w:b/>
                <w:color w:val="auto"/>
                <w:sz w:val="18"/>
                <w:szCs w:val="18"/>
                <w:lang w:eastAsia="el-GR"/>
              </w:rPr>
              <w:t xml:space="preserve"> ΦΠΑ</w:t>
            </w:r>
          </w:p>
        </w:tc>
      </w:tr>
      <w:tr w:rsidR="00CF2486" w:rsidRPr="00324CC4" w14:paraId="1D2D5F49" w14:textId="77777777" w:rsidTr="00581758">
        <w:tc>
          <w:tcPr>
            <w:tcW w:w="704" w:type="dxa"/>
          </w:tcPr>
          <w:p w14:paraId="2DC48B3C"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r w:rsidRPr="00324CC4">
              <w:rPr>
                <w:rFonts w:ascii="Tahoma" w:hAnsi="Tahoma" w:cs="Tahoma"/>
                <w:color w:val="auto"/>
                <w:sz w:val="18"/>
                <w:szCs w:val="18"/>
                <w:lang w:val="en-US"/>
              </w:rPr>
              <w:t>1</w:t>
            </w:r>
          </w:p>
        </w:tc>
        <w:tc>
          <w:tcPr>
            <w:tcW w:w="2693" w:type="dxa"/>
          </w:tcPr>
          <w:p w14:paraId="681E50A4"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r w:rsidRPr="00324CC4">
              <w:rPr>
                <w:rFonts w:ascii="Tahoma" w:hAnsi="Tahoma" w:cs="Tahoma"/>
                <w:color w:val="auto"/>
                <w:sz w:val="18"/>
                <w:szCs w:val="18"/>
                <w:lang w:val="el-GR"/>
              </w:rPr>
              <w:t xml:space="preserve">Συστοιχίες 8-σωληναρίων όγκου 0.2 </w:t>
            </w:r>
            <w:r w:rsidRPr="00324CC4">
              <w:rPr>
                <w:rFonts w:ascii="Tahoma" w:hAnsi="Tahoma" w:cs="Tahoma"/>
                <w:color w:val="auto"/>
                <w:sz w:val="18"/>
                <w:szCs w:val="18"/>
              </w:rPr>
              <w:t>ml</w:t>
            </w:r>
            <w:r w:rsidRPr="00324CC4">
              <w:rPr>
                <w:rFonts w:ascii="Tahoma" w:hAnsi="Tahoma" w:cs="Tahoma"/>
                <w:color w:val="auto"/>
                <w:sz w:val="18"/>
                <w:szCs w:val="18"/>
                <w:lang w:val="el-GR"/>
              </w:rPr>
              <w:t xml:space="preserve"> χωρίς καπάκια, διαφανή, με χαμηλό τοίχωμα, κατάλληλα για πρωτόκολλα ταχείας </w:t>
            </w:r>
            <w:r w:rsidRPr="00324CC4">
              <w:rPr>
                <w:rFonts w:ascii="Tahoma" w:hAnsi="Tahoma" w:cs="Tahoma"/>
                <w:color w:val="auto"/>
                <w:sz w:val="18"/>
                <w:szCs w:val="18"/>
              </w:rPr>
              <w:t>PCR</w:t>
            </w:r>
            <w:r w:rsidRPr="00324CC4">
              <w:rPr>
                <w:rFonts w:ascii="Tahoma" w:hAnsi="Tahoma" w:cs="Tahoma"/>
                <w:color w:val="auto"/>
                <w:sz w:val="18"/>
                <w:szCs w:val="18"/>
                <w:lang w:val="el-GR"/>
              </w:rPr>
              <w:t xml:space="preserve"> και αντιδράσεις μικρού όγκου. Ο όγκος των αντιδράσεων να κυμαίνεται από 5 – 125 μ</w:t>
            </w:r>
            <w:r w:rsidRPr="00324CC4">
              <w:rPr>
                <w:rFonts w:ascii="Tahoma" w:hAnsi="Tahoma" w:cs="Tahoma"/>
                <w:color w:val="auto"/>
                <w:sz w:val="18"/>
                <w:szCs w:val="18"/>
              </w:rPr>
              <w:t>L</w:t>
            </w:r>
            <w:r w:rsidRPr="00324CC4">
              <w:rPr>
                <w:rFonts w:ascii="Tahoma" w:hAnsi="Tahoma" w:cs="Tahoma"/>
                <w:color w:val="auto"/>
                <w:sz w:val="18"/>
                <w:szCs w:val="18"/>
                <w:lang w:val="el-GR"/>
              </w:rPr>
              <w:t xml:space="preserve">. Το συνολικό ύψος 15.48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να περιορίζει τη συμπύκνωση του δείγματος. Να είναι ελεύθερα από </w:t>
            </w:r>
            <w:r w:rsidRPr="00324CC4">
              <w:rPr>
                <w:rFonts w:ascii="Tahoma" w:hAnsi="Tahoma" w:cs="Tahoma"/>
                <w:color w:val="auto"/>
                <w:sz w:val="18"/>
                <w:szCs w:val="18"/>
              </w:rPr>
              <w:t>DNase</w:t>
            </w:r>
            <w:r w:rsidRPr="00324CC4">
              <w:rPr>
                <w:rFonts w:ascii="Tahoma" w:hAnsi="Tahoma" w:cs="Tahoma"/>
                <w:color w:val="auto"/>
                <w:sz w:val="18"/>
                <w:szCs w:val="18"/>
                <w:lang w:val="el-GR"/>
              </w:rPr>
              <w:t xml:space="preserve">, </w:t>
            </w:r>
            <w:r w:rsidRPr="00324CC4">
              <w:rPr>
                <w:rFonts w:ascii="Tahoma" w:hAnsi="Tahoma" w:cs="Tahoma"/>
                <w:color w:val="auto"/>
                <w:sz w:val="18"/>
                <w:szCs w:val="18"/>
              </w:rPr>
              <w:t>RNase</w:t>
            </w:r>
            <w:r w:rsidRPr="00324CC4">
              <w:rPr>
                <w:rFonts w:ascii="Tahoma" w:hAnsi="Tahoma" w:cs="Tahoma"/>
                <w:color w:val="auto"/>
                <w:sz w:val="18"/>
                <w:szCs w:val="18"/>
                <w:lang w:val="el-GR"/>
              </w:rPr>
              <w:t xml:space="preserve"> και ανθρώπινο </w:t>
            </w:r>
            <w:r w:rsidRPr="00324CC4">
              <w:rPr>
                <w:rFonts w:ascii="Tahoma" w:hAnsi="Tahoma" w:cs="Tahoma"/>
                <w:color w:val="auto"/>
                <w:sz w:val="18"/>
                <w:szCs w:val="18"/>
              </w:rPr>
              <w:t>DNA</w:t>
            </w:r>
            <w:r w:rsidRPr="00324CC4">
              <w:rPr>
                <w:rFonts w:ascii="Tahoma" w:hAnsi="Tahoma" w:cs="Tahoma"/>
                <w:color w:val="auto"/>
                <w:sz w:val="18"/>
                <w:szCs w:val="18"/>
                <w:lang w:val="el-GR"/>
              </w:rPr>
              <w:t xml:space="preserve">. Να είναι εγκεκριμένο από το κατασκευαστή του </w:t>
            </w:r>
            <w:r w:rsidRPr="00324CC4">
              <w:rPr>
                <w:rFonts w:ascii="Tahoma" w:hAnsi="Tahoma" w:cs="Tahoma"/>
                <w:color w:val="auto"/>
                <w:sz w:val="18"/>
                <w:szCs w:val="18"/>
              </w:rPr>
              <w:t>RT</w:t>
            </w:r>
            <w:r w:rsidRPr="00324CC4">
              <w:rPr>
                <w:rFonts w:ascii="Tahoma" w:hAnsi="Tahoma" w:cs="Tahoma"/>
                <w:color w:val="auto"/>
                <w:sz w:val="18"/>
                <w:szCs w:val="18"/>
                <w:lang w:val="el-GR"/>
              </w:rPr>
              <w:t>-</w:t>
            </w:r>
            <w:r w:rsidRPr="00324CC4">
              <w:rPr>
                <w:rFonts w:ascii="Tahoma" w:hAnsi="Tahoma" w:cs="Tahoma"/>
                <w:color w:val="auto"/>
                <w:sz w:val="18"/>
                <w:szCs w:val="18"/>
              </w:rPr>
              <w:t>PCR</w:t>
            </w:r>
            <w:r w:rsidRPr="00324CC4">
              <w:rPr>
                <w:rFonts w:ascii="Tahoma" w:hAnsi="Tahoma" w:cs="Tahoma"/>
                <w:color w:val="auto"/>
                <w:sz w:val="18"/>
                <w:szCs w:val="18"/>
                <w:lang w:val="el-GR"/>
              </w:rPr>
              <w:t xml:space="preserve"> του εργαστηρίου μας, τύπου </w:t>
            </w:r>
            <w:r w:rsidRPr="00324CC4">
              <w:rPr>
                <w:rFonts w:ascii="Tahoma" w:hAnsi="Tahoma" w:cs="Tahoma"/>
                <w:color w:val="auto"/>
                <w:sz w:val="18"/>
                <w:szCs w:val="18"/>
              </w:rPr>
              <w:t>BIORAD</w:t>
            </w:r>
            <w:r w:rsidRPr="00324CC4">
              <w:rPr>
                <w:rFonts w:ascii="Tahoma" w:hAnsi="Tahoma" w:cs="Tahoma"/>
                <w:color w:val="auto"/>
                <w:sz w:val="18"/>
                <w:szCs w:val="18"/>
                <w:lang w:val="el-GR"/>
              </w:rPr>
              <w:t xml:space="preserve"> </w:t>
            </w:r>
            <w:r w:rsidRPr="00324CC4">
              <w:rPr>
                <w:rFonts w:ascii="Tahoma" w:hAnsi="Tahoma" w:cs="Tahoma"/>
                <w:color w:val="auto"/>
                <w:sz w:val="18"/>
                <w:szCs w:val="18"/>
              </w:rPr>
              <w:t>CFX</w:t>
            </w:r>
            <w:r w:rsidRPr="00324CC4">
              <w:rPr>
                <w:rFonts w:ascii="Tahoma" w:hAnsi="Tahoma" w:cs="Tahoma"/>
                <w:color w:val="auto"/>
                <w:sz w:val="18"/>
                <w:szCs w:val="18"/>
                <w:lang w:val="el-GR"/>
              </w:rPr>
              <w:t xml:space="preserve"> </w:t>
            </w:r>
            <w:r w:rsidRPr="00324CC4">
              <w:rPr>
                <w:rFonts w:ascii="Tahoma" w:hAnsi="Tahoma" w:cs="Tahoma"/>
                <w:color w:val="auto"/>
                <w:sz w:val="18"/>
                <w:szCs w:val="18"/>
              </w:rPr>
              <w:t>touch</w:t>
            </w:r>
            <w:r w:rsidRPr="00324CC4">
              <w:rPr>
                <w:rFonts w:ascii="Tahoma" w:hAnsi="Tahoma" w:cs="Tahoma"/>
                <w:color w:val="auto"/>
                <w:sz w:val="18"/>
                <w:szCs w:val="18"/>
                <w:lang w:val="el-GR"/>
              </w:rPr>
              <w:t xml:space="preserve">. </w:t>
            </w:r>
            <w:r w:rsidRPr="00324CC4">
              <w:rPr>
                <w:rFonts w:ascii="Tahoma" w:hAnsi="Tahoma" w:cs="Tahoma"/>
                <w:color w:val="auto"/>
                <w:sz w:val="18"/>
                <w:szCs w:val="18"/>
              </w:rPr>
              <w:t>Nα πα</w:t>
            </w:r>
            <w:proofErr w:type="spellStart"/>
            <w:r w:rsidRPr="00324CC4">
              <w:rPr>
                <w:rFonts w:ascii="Tahoma" w:hAnsi="Tahoma" w:cs="Tahoma"/>
                <w:color w:val="auto"/>
                <w:sz w:val="18"/>
                <w:szCs w:val="18"/>
              </w:rPr>
              <w:t>ρέχετ</w:t>
            </w:r>
            <w:proofErr w:type="spellEnd"/>
            <w:r w:rsidRPr="00324CC4">
              <w:rPr>
                <w:rFonts w:ascii="Tahoma" w:hAnsi="Tahoma" w:cs="Tahoma"/>
                <w:color w:val="auto"/>
                <w:sz w:val="18"/>
                <w:szCs w:val="18"/>
              </w:rPr>
              <w:t xml:space="preserve">αι </w:t>
            </w:r>
            <w:proofErr w:type="spellStart"/>
            <w:r w:rsidRPr="00324CC4">
              <w:rPr>
                <w:rFonts w:ascii="Tahoma" w:hAnsi="Tahoma" w:cs="Tahoma"/>
                <w:color w:val="auto"/>
                <w:sz w:val="18"/>
                <w:szCs w:val="18"/>
              </w:rPr>
              <w:t>σε</w:t>
            </w:r>
            <w:proofErr w:type="spellEnd"/>
            <w:r w:rsidRPr="00324CC4">
              <w:rPr>
                <w:rFonts w:ascii="Tahoma" w:hAnsi="Tahoma" w:cs="Tahoma"/>
                <w:color w:val="auto"/>
                <w:sz w:val="18"/>
                <w:szCs w:val="18"/>
              </w:rPr>
              <w:t xml:space="preserve"> </w:t>
            </w:r>
            <w:proofErr w:type="spellStart"/>
            <w:r w:rsidRPr="00324CC4">
              <w:rPr>
                <w:rFonts w:ascii="Tahoma" w:hAnsi="Tahoma" w:cs="Tahoma"/>
                <w:color w:val="auto"/>
                <w:sz w:val="18"/>
                <w:szCs w:val="18"/>
              </w:rPr>
              <w:t>σετ</w:t>
            </w:r>
            <w:proofErr w:type="spellEnd"/>
            <w:r w:rsidRPr="00324CC4">
              <w:rPr>
                <w:rFonts w:ascii="Tahoma" w:hAnsi="Tahoma" w:cs="Tahoma"/>
                <w:color w:val="auto"/>
                <w:sz w:val="18"/>
                <w:szCs w:val="18"/>
              </w:rPr>
              <w:t xml:space="preserve"> </w:t>
            </w:r>
            <w:proofErr w:type="spellStart"/>
            <w:r w:rsidRPr="00324CC4">
              <w:rPr>
                <w:rFonts w:ascii="Tahoma" w:hAnsi="Tahoma" w:cs="Tahoma"/>
                <w:color w:val="auto"/>
                <w:sz w:val="18"/>
                <w:szCs w:val="18"/>
              </w:rPr>
              <w:t>των</w:t>
            </w:r>
            <w:proofErr w:type="spellEnd"/>
            <w:r w:rsidRPr="00324CC4">
              <w:rPr>
                <w:rFonts w:ascii="Tahoma" w:hAnsi="Tahoma" w:cs="Tahoma"/>
                <w:color w:val="auto"/>
                <w:sz w:val="18"/>
                <w:szCs w:val="18"/>
              </w:rPr>
              <w:t xml:space="preserve"> 120 </w:t>
            </w:r>
            <w:proofErr w:type="spellStart"/>
            <w:r w:rsidRPr="00324CC4">
              <w:rPr>
                <w:rFonts w:ascii="Tahoma" w:hAnsi="Tahoma" w:cs="Tahoma"/>
                <w:color w:val="auto"/>
                <w:sz w:val="18"/>
                <w:szCs w:val="18"/>
              </w:rPr>
              <w:t>τεμ</w:t>
            </w:r>
            <w:proofErr w:type="spellEnd"/>
            <w:r w:rsidRPr="00324CC4">
              <w:rPr>
                <w:rFonts w:ascii="Tahoma" w:hAnsi="Tahoma" w:cs="Tahoma"/>
                <w:color w:val="auto"/>
                <w:sz w:val="18"/>
                <w:szCs w:val="18"/>
              </w:rPr>
              <w:t>αχίων</w:t>
            </w:r>
          </w:p>
        </w:tc>
        <w:tc>
          <w:tcPr>
            <w:tcW w:w="1182" w:type="dxa"/>
          </w:tcPr>
          <w:p w14:paraId="6E08873B" w14:textId="77777777" w:rsidR="00CF2486" w:rsidRPr="00324CC4" w:rsidRDefault="00CF2486" w:rsidP="00581758">
            <w:pPr>
              <w:tabs>
                <w:tab w:val="left" w:pos="2055"/>
              </w:tabs>
              <w:spacing w:after="160" w:line="259" w:lineRule="auto"/>
              <w:jc w:val="center"/>
              <w:rPr>
                <w:rFonts w:ascii="Tahoma" w:hAnsi="Tahoma" w:cs="Tahoma"/>
                <w:color w:val="auto"/>
                <w:sz w:val="18"/>
                <w:szCs w:val="18"/>
              </w:rPr>
            </w:pPr>
            <w:r w:rsidRPr="00324CC4">
              <w:rPr>
                <w:rFonts w:ascii="Tahoma" w:hAnsi="Tahoma" w:cs="Tahoma"/>
                <w:color w:val="auto"/>
                <w:sz w:val="18"/>
                <w:szCs w:val="18"/>
              </w:rPr>
              <w:t>4</w:t>
            </w:r>
          </w:p>
        </w:tc>
        <w:tc>
          <w:tcPr>
            <w:tcW w:w="1512" w:type="dxa"/>
          </w:tcPr>
          <w:p w14:paraId="5838D29A"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701" w:type="dxa"/>
          </w:tcPr>
          <w:p w14:paraId="16F434A4"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417" w:type="dxa"/>
          </w:tcPr>
          <w:p w14:paraId="31943120" w14:textId="77777777" w:rsidR="00CF2486" w:rsidRPr="00324CC4" w:rsidRDefault="00CF2486" w:rsidP="00581758">
            <w:pPr>
              <w:tabs>
                <w:tab w:val="left" w:pos="2055"/>
              </w:tabs>
              <w:spacing w:after="160" w:line="259" w:lineRule="auto"/>
              <w:rPr>
                <w:rFonts w:ascii="Tahoma" w:hAnsi="Tahoma" w:cs="Tahoma"/>
                <w:color w:val="auto"/>
                <w:sz w:val="18"/>
                <w:szCs w:val="18"/>
              </w:rPr>
            </w:pPr>
          </w:p>
        </w:tc>
      </w:tr>
      <w:tr w:rsidR="00CF2486" w:rsidRPr="00324CC4" w14:paraId="0671353A" w14:textId="77777777" w:rsidTr="00581758">
        <w:tc>
          <w:tcPr>
            <w:tcW w:w="704" w:type="dxa"/>
          </w:tcPr>
          <w:p w14:paraId="70AD3202"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r w:rsidRPr="00324CC4">
              <w:rPr>
                <w:rFonts w:ascii="Tahoma" w:hAnsi="Tahoma" w:cs="Tahoma"/>
                <w:color w:val="auto"/>
                <w:sz w:val="18"/>
                <w:szCs w:val="18"/>
                <w:lang w:val="en-US"/>
              </w:rPr>
              <w:t>2</w:t>
            </w:r>
          </w:p>
        </w:tc>
        <w:tc>
          <w:tcPr>
            <w:tcW w:w="2693" w:type="dxa"/>
          </w:tcPr>
          <w:p w14:paraId="3F64634C" w14:textId="77777777" w:rsidR="00CF2486" w:rsidRPr="00324CC4" w:rsidRDefault="00CF2486" w:rsidP="00581758">
            <w:pPr>
              <w:spacing w:after="160" w:line="259" w:lineRule="auto"/>
              <w:rPr>
                <w:rFonts w:ascii="Tahoma" w:hAnsi="Tahoma" w:cs="Tahoma"/>
                <w:color w:val="auto"/>
                <w:sz w:val="18"/>
                <w:szCs w:val="18"/>
              </w:rPr>
            </w:pPr>
            <w:r w:rsidRPr="00324CC4">
              <w:rPr>
                <w:rFonts w:ascii="Tahoma" w:hAnsi="Tahoma" w:cs="Tahoma"/>
                <w:color w:val="auto"/>
                <w:sz w:val="18"/>
                <w:szCs w:val="18"/>
                <w:lang w:val="el-GR"/>
              </w:rPr>
              <w:t xml:space="preserve">Συστοιχίες 8-καπακιών για σωληνάρια όγκου 0.2 </w:t>
            </w:r>
            <w:r w:rsidRPr="00324CC4">
              <w:rPr>
                <w:rFonts w:ascii="Tahoma" w:hAnsi="Tahoma" w:cs="Tahoma"/>
                <w:color w:val="auto"/>
                <w:sz w:val="18"/>
                <w:szCs w:val="18"/>
              </w:rPr>
              <w:t>ml</w:t>
            </w:r>
            <w:r w:rsidRPr="00324CC4">
              <w:rPr>
                <w:rFonts w:ascii="Tahoma" w:hAnsi="Tahoma" w:cs="Tahoma"/>
                <w:color w:val="auto"/>
                <w:sz w:val="18"/>
                <w:szCs w:val="18"/>
                <w:lang w:val="el-GR"/>
              </w:rPr>
              <w:t xml:space="preserve">, που προσδένονται ισχυρά στα σωληνάρια για το </w:t>
            </w:r>
            <w:r w:rsidRPr="00324CC4">
              <w:rPr>
                <w:rFonts w:ascii="Tahoma" w:hAnsi="Tahoma" w:cs="Tahoma"/>
                <w:color w:val="auto"/>
                <w:sz w:val="18"/>
                <w:szCs w:val="18"/>
              </w:rPr>
              <w:t>PCR</w:t>
            </w:r>
            <w:r w:rsidRPr="00324CC4">
              <w:rPr>
                <w:rFonts w:ascii="Tahoma" w:hAnsi="Tahoma" w:cs="Tahoma"/>
                <w:color w:val="auto"/>
                <w:sz w:val="18"/>
                <w:szCs w:val="18"/>
                <w:lang w:val="el-GR"/>
              </w:rPr>
              <w:t xml:space="preserve"> και για αποθήκευση σε χαμηλές θερμοκρασίες. Να είναι εξαιρετικά διαφανή, κατάλληλα για χρήση σε εφαρμογές που σχετίζονται με το φως και να επιτρέπουν τη μετάδοση του φωτεινού σήματος 1.7 φορές παραπάνω από τα συνηθισμένα θολωτά καπάκια. Να είναι ελεύθερα από </w:t>
            </w:r>
            <w:r w:rsidRPr="00324CC4">
              <w:rPr>
                <w:rFonts w:ascii="Tahoma" w:hAnsi="Tahoma" w:cs="Tahoma"/>
                <w:color w:val="auto"/>
                <w:sz w:val="18"/>
                <w:szCs w:val="18"/>
              </w:rPr>
              <w:t>DNase</w:t>
            </w:r>
            <w:r w:rsidRPr="00324CC4">
              <w:rPr>
                <w:rFonts w:ascii="Tahoma" w:hAnsi="Tahoma" w:cs="Tahoma"/>
                <w:color w:val="auto"/>
                <w:sz w:val="18"/>
                <w:szCs w:val="18"/>
                <w:lang w:val="el-GR"/>
              </w:rPr>
              <w:t xml:space="preserve">, </w:t>
            </w:r>
            <w:r w:rsidRPr="00324CC4">
              <w:rPr>
                <w:rFonts w:ascii="Tahoma" w:hAnsi="Tahoma" w:cs="Tahoma"/>
                <w:color w:val="auto"/>
                <w:sz w:val="18"/>
                <w:szCs w:val="18"/>
              </w:rPr>
              <w:t>RNase</w:t>
            </w:r>
            <w:r w:rsidRPr="00324CC4">
              <w:rPr>
                <w:rFonts w:ascii="Tahoma" w:hAnsi="Tahoma" w:cs="Tahoma"/>
                <w:color w:val="auto"/>
                <w:sz w:val="18"/>
                <w:szCs w:val="18"/>
                <w:lang w:val="el-GR"/>
              </w:rPr>
              <w:t xml:space="preserve"> και ανθρώπινο </w:t>
            </w:r>
            <w:r w:rsidRPr="00324CC4">
              <w:rPr>
                <w:rFonts w:ascii="Tahoma" w:hAnsi="Tahoma" w:cs="Tahoma"/>
                <w:color w:val="auto"/>
                <w:sz w:val="18"/>
                <w:szCs w:val="18"/>
              </w:rPr>
              <w:t>DNA</w:t>
            </w:r>
            <w:r w:rsidRPr="00324CC4">
              <w:rPr>
                <w:rFonts w:ascii="Tahoma" w:hAnsi="Tahoma" w:cs="Tahoma"/>
                <w:color w:val="auto"/>
                <w:sz w:val="18"/>
                <w:szCs w:val="18"/>
                <w:lang w:val="el-GR"/>
              </w:rPr>
              <w:t xml:space="preserve">. Να είναι εγκεκριμένο από το κατασκευαστή του </w:t>
            </w:r>
            <w:r w:rsidRPr="00324CC4">
              <w:rPr>
                <w:rFonts w:ascii="Tahoma" w:hAnsi="Tahoma" w:cs="Tahoma"/>
                <w:color w:val="auto"/>
                <w:sz w:val="18"/>
                <w:szCs w:val="18"/>
              </w:rPr>
              <w:t>RT</w:t>
            </w:r>
            <w:r w:rsidRPr="00324CC4">
              <w:rPr>
                <w:rFonts w:ascii="Tahoma" w:hAnsi="Tahoma" w:cs="Tahoma"/>
                <w:color w:val="auto"/>
                <w:sz w:val="18"/>
                <w:szCs w:val="18"/>
                <w:lang w:val="el-GR"/>
              </w:rPr>
              <w:t>-</w:t>
            </w:r>
            <w:r w:rsidRPr="00324CC4">
              <w:rPr>
                <w:rFonts w:ascii="Tahoma" w:hAnsi="Tahoma" w:cs="Tahoma"/>
                <w:color w:val="auto"/>
                <w:sz w:val="18"/>
                <w:szCs w:val="18"/>
              </w:rPr>
              <w:t>PCR</w:t>
            </w:r>
            <w:r w:rsidRPr="00324CC4">
              <w:rPr>
                <w:rFonts w:ascii="Tahoma" w:hAnsi="Tahoma" w:cs="Tahoma"/>
                <w:color w:val="auto"/>
                <w:sz w:val="18"/>
                <w:szCs w:val="18"/>
                <w:lang w:val="el-GR"/>
              </w:rPr>
              <w:t xml:space="preserve"> του εργαστηρίου μας, τύπου </w:t>
            </w:r>
            <w:r w:rsidRPr="00324CC4">
              <w:rPr>
                <w:rFonts w:ascii="Tahoma" w:hAnsi="Tahoma" w:cs="Tahoma"/>
                <w:color w:val="auto"/>
                <w:sz w:val="18"/>
                <w:szCs w:val="18"/>
              </w:rPr>
              <w:t>BIORAD</w:t>
            </w:r>
            <w:r w:rsidRPr="00324CC4">
              <w:rPr>
                <w:rFonts w:ascii="Tahoma" w:hAnsi="Tahoma" w:cs="Tahoma"/>
                <w:color w:val="auto"/>
                <w:sz w:val="18"/>
                <w:szCs w:val="18"/>
                <w:lang w:val="el-GR"/>
              </w:rPr>
              <w:t xml:space="preserve"> </w:t>
            </w:r>
            <w:r w:rsidRPr="00324CC4">
              <w:rPr>
                <w:rFonts w:ascii="Tahoma" w:hAnsi="Tahoma" w:cs="Tahoma"/>
                <w:color w:val="auto"/>
                <w:sz w:val="18"/>
                <w:szCs w:val="18"/>
              </w:rPr>
              <w:t>CFX</w:t>
            </w:r>
            <w:r w:rsidRPr="00324CC4">
              <w:rPr>
                <w:rFonts w:ascii="Tahoma" w:hAnsi="Tahoma" w:cs="Tahoma"/>
                <w:color w:val="auto"/>
                <w:sz w:val="18"/>
                <w:szCs w:val="18"/>
                <w:lang w:val="el-GR"/>
              </w:rPr>
              <w:t xml:space="preserve"> </w:t>
            </w:r>
            <w:r w:rsidRPr="00324CC4">
              <w:rPr>
                <w:rFonts w:ascii="Tahoma" w:hAnsi="Tahoma" w:cs="Tahoma"/>
                <w:color w:val="auto"/>
                <w:sz w:val="18"/>
                <w:szCs w:val="18"/>
              </w:rPr>
              <w:t>touch</w:t>
            </w:r>
            <w:r w:rsidRPr="00324CC4">
              <w:rPr>
                <w:rFonts w:ascii="Tahoma" w:hAnsi="Tahoma" w:cs="Tahoma"/>
                <w:color w:val="auto"/>
                <w:sz w:val="18"/>
                <w:szCs w:val="18"/>
                <w:lang w:val="el-GR"/>
              </w:rPr>
              <w:t xml:space="preserve">. </w:t>
            </w:r>
            <w:r w:rsidRPr="00324CC4">
              <w:rPr>
                <w:rFonts w:ascii="Tahoma" w:hAnsi="Tahoma" w:cs="Tahoma"/>
                <w:color w:val="auto"/>
                <w:sz w:val="18"/>
                <w:szCs w:val="18"/>
              </w:rPr>
              <w:t>Nα πα</w:t>
            </w:r>
            <w:proofErr w:type="spellStart"/>
            <w:r w:rsidRPr="00324CC4">
              <w:rPr>
                <w:rFonts w:ascii="Tahoma" w:hAnsi="Tahoma" w:cs="Tahoma"/>
                <w:color w:val="auto"/>
                <w:sz w:val="18"/>
                <w:szCs w:val="18"/>
              </w:rPr>
              <w:t>ρέχετ</w:t>
            </w:r>
            <w:proofErr w:type="spellEnd"/>
            <w:r w:rsidRPr="00324CC4">
              <w:rPr>
                <w:rFonts w:ascii="Tahoma" w:hAnsi="Tahoma" w:cs="Tahoma"/>
                <w:color w:val="auto"/>
                <w:sz w:val="18"/>
                <w:szCs w:val="18"/>
              </w:rPr>
              <w:t xml:space="preserve">αι </w:t>
            </w:r>
            <w:proofErr w:type="spellStart"/>
            <w:r w:rsidRPr="00324CC4">
              <w:rPr>
                <w:rFonts w:ascii="Tahoma" w:hAnsi="Tahoma" w:cs="Tahoma"/>
                <w:color w:val="auto"/>
                <w:sz w:val="18"/>
                <w:szCs w:val="18"/>
              </w:rPr>
              <w:t>σε</w:t>
            </w:r>
            <w:proofErr w:type="spellEnd"/>
            <w:r w:rsidRPr="00324CC4">
              <w:rPr>
                <w:rFonts w:ascii="Tahoma" w:hAnsi="Tahoma" w:cs="Tahoma"/>
                <w:color w:val="auto"/>
                <w:sz w:val="18"/>
                <w:szCs w:val="18"/>
              </w:rPr>
              <w:t xml:space="preserve"> </w:t>
            </w:r>
            <w:proofErr w:type="spellStart"/>
            <w:r w:rsidRPr="00324CC4">
              <w:rPr>
                <w:rFonts w:ascii="Tahoma" w:hAnsi="Tahoma" w:cs="Tahoma"/>
                <w:color w:val="auto"/>
                <w:sz w:val="18"/>
                <w:szCs w:val="18"/>
              </w:rPr>
              <w:t>σετ</w:t>
            </w:r>
            <w:proofErr w:type="spellEnd"/>
            <w:r w:rsidRPr="00324CC4">
              <w:rPr>
                <w:rFonts w:ascii="Tahoma" w:hAnsi="Tahoma" w:cs="Tahoma"/>
                <w:color w:val="auto"/>
                <w:sz w:val="18"/>
                <w:szCs w:val="18"/>
              </w:rPr>
              <w:t xml:space="preserve"> </w:t>
            </w:r>
            <w:proofErr w:type="spellStart"/>
            <w:r w:rsidRPr="00324CC4">
              <w:rPr>
                <w:rFonts w:ascii="Tahoma" w:hAnsi="Tahoma" w:cs="Tahoma"/>
                <w:color w:val="auto"/>
                <w:sz w:val="18"/>
                <w:szCs w:val="18"/>
              </w:rPr>
              <w:t>των</w:t>
            </w:r>
            <w:proofErr w:type="spellEnd"/>
            <w:r w:rsidRPr="00324CC4">
              <w:rPr>
                <w:rFonts w:ascii="Tahoma" w:hAnsi="Tahoma" w:cs="Tahoma"/>
                <w:color w:val="auto"/>
                <w:sz w:val="18"/>
                <w:szCs w:val="18"/>
              </w:rPr>
              <w:t xml:space="preserve"> 120 </w:t>
            </w:r>
            <w:proofErr w:type="spellStart"/>
            <w:r w:rsidRPr="00324CC4">
              <w:rPr>
                <w:rFonts w:ascii="Tahoma" w:hAnsi="Tahoma" w:cs="Tahoma"/>
                <w:color w:val="auto"/>
                <w:sz w:val="18"/>
                <w:szCs w:val="18"/>
              </w:rPr>
              <w:t>τεμ</w:t>
            </w:r>
            <w:proofErr w:type="spellEnd"/>
            <w:r w:rsidRPr="00324CC4">
              <w:rPr>
                <w:rFonts w:ascii="Tahoma" w:hAnsi="Tahoma" w:cs="Tahoma"/>
                <w:color w:val="auto"/>
                <w:sz w:val="18"/>
                <w:szCs w:val="18"/>
              </w:rPr>
              <w:t>αχίων.</w:t>
            </w:r>
          </w:p>
        </w:tc>
        <w:tc>
          <w:tcPr>
            <w:tcW w:w="1182" w:type="dxa"/>
          </w:tcPr>
          <w:p w14:paraId="09423C18" w14:textId="77777777" w:rsidR="00CF2486" w:rsidRPr="00324CC4" w:rsidRDefault="00CF2486" w:rsidP="00581758">
            <w:pPr>
              <w:tabs>
                <w:tab w:val="left" w:pos="2055"/>
              </w:tabs>
              <w:spacing w:after="160" w:line="259" w:lineRule="auto"/>
              <w:jc w:val="center"/>
              <w:rPr>
                <w:rFonts w:ascii="Tahoma" w:hAnsi="Tahoma" w:cs="Tahoma"/>
                <w:color w:val="auto"/>
                <w:sz w:val="18"/>
                <w:szCs w:val="18"/>
              </w:rPr>
            </w:pPr>
            <w:r w:rsidRPr="00324CC4">
              <w:rPr>
                <w:rFonts w:ascii="Tahoma" w:hAnsi="Tahoma" w:cs="Tahoma"/>
                <w:color w:val="auto"/>
                <w:sz w:val="18"/>
                <w:szCs w:val="18"/>
              </w:rPr>
              <w:t>4</w:t>
            </w:r>
          </w:p>
        </w:tc>
        <w:tc>
          <w:tcPr>
            <w:tcW w:w="1512" w:type="dxa"/>
          </w:tcPr>
          <w:p w14:paraId="4D082442"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701" w:type="dxa"/>
          </w:tcPr>
          <w:p w14:paraId="4C63D304"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417" w:type="dxa"/>
          </w:tcPr>
          <w:p w14:paraId="2CA30E88" w14:textId="77777777" w:rsidR="00CF2486" w:rsidRPr="00324CC4" w:rsidRDefault="00CF2486" w:rsidP="00581758">
            <w:pPr>
              <w:tabs>
                <w:tab w:val="left" w:pos="2055"/>
              </w:tabs>
              <w:spacing w:after="160" w:line="259" w:lineRule="auto"/>
              <w:rPr>
                <w:rFonts w:ascii="Tahoma" w:hAnsi="Tahoma" w:cs="Tahoma"/>
                <w:color w:val="auto"/>
                <w:sz w:val="18"/>
                <w:szCs w:val="18"/>
              </w:rPr>
            </w:pPr>
          </w:p>
        </w:tc>
      </w:tr>
      <w:tr w:rsidR="00CF2486" w:rsidRPr="00324CC4" w14:paraId="66E7A768" w14:textId="77777777" w:rsidTr="00581758">
        <w:tc>
          <w:tcPr>
            <w:tcW w:w="704" w:type="dxa"/>
          </w:tcPr>
          <w:p w14:paraId="40139FED"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r w:rsidRPr="00324CC4">
              <w:rPr>
                <w:rFonts w:ascii="Tahoma" w:hAnsi="Tahoma" w:cs="Tahoma"/>
                <w:color w:val="auto"/>
                <w:sz w:val="18"/>
                <w:szCs w:val="18"/>
                <w:lang w:val="en-US"/>
              </w:rPr>
              <w:t>3</w:t>
            </w:r>
          </w:p>
        </w:tc>
        <w:tc>
          <w:tcPr>
            <w:tcW w:w="2693" w:type="dxa"/>
          </w:tcPr>
          <w:p w14:paraId="4BEB273B" w14:textId="77777777" w:rsidR="00CF2486" w:rsidRPr="00324CC4" w:rsidRDefault="00CF2486" w:rsidP="00581758">
            <w:pPr>
              <w:spacing w:after="160" w:line="259" w:lineRule="auto"/>
              <w:rPr>
                <w:rFonts w:ascii="Tahoma" w:hAnsi="Tahoma" w:cs="Tahoma"/>
                <w:color w:val="auto"/>
                <w:sz w:val="18"/>
                <w:szCs w:val="18"/>
              </w:rPr>
            </w:pPr>
            <w:r w:rsidRPr="00324CC4">
              <w:rPr>
                <w:rFonts w:ascii="Tahoma" w:hAnsi="Tahoma" w:cs="Tahoma"/>
                <w:color w:val="auto"/>
                <w:sz w:val="18"/>
                <w:szCs w:val="18"/>
                <w:lang w:val="el-GR"/>
              </w:rPr>
              <w:t xml:space="preserve">Πλακίδια 96-θέσεων με χαμηλό προφίλ χωρίς κράσπεδο, χωρίς </w:t>
            </w:r>
            <w:r w:rsidRPr="00324CC4">
              <w:rPr>
                <w:rFonts w:ascii="Tahoma" w:hAnsi="Tahoma" w:cs="Tahoma"/>
                <w:color w:val="auto"/>
                <w:sz w:val="18"/>
                <w:szCs w:val="18"/>
              </w:rPr>
              <w:t>barcode</w:t>
            </w:r>
            <w:r w:rsidRPr="00324CC4">
              <w:rPr>
                <w:rFonts w:ascii="Tahoma" w:hAnsi="Tahoma" w:cs="Tahoma"/>
                <w:color w:val="auto"/>
                <w:sz w:val="18"/>
                <w:szCs w:val="18"/>
                <w:lang w:val="el-GR"/>
              </w:rPr>
              <w:t xml:space="preserve"> και διαφανή. Να είναι κατασκευασμένα από 1 συστατικό πολυπροπυλενίου ώστε να μπορούν να κοπούν στον επιθυμητό αριθμό θέσεων απλά με τη χρήση ψαλιδιού. Το χαμηλό συνολικό ύψος 15.50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να μειώνει τη συμπύκνωση. Ελεύθερα από </w:t>
            </w:r>
            <w:r w:rsidRPr="00324CC4">
              <w:rPr>
                <w:rFonts w:ascii="Tahoma" w:hAnsi="Tahoma" w:cs="Tahoma"/>
                <w:color w:val="auto"/>
                <w:sz w:val="18"/>
                <w:szCs w:val="18"/>
              </w:rPr>
              <w:t>DNase</w:t>
            </w:r>
            <w:r w:rsidRPr="00324CC4">
              <w:rPr>
                <w:rFonts w:ascii="Tahoma" w:hAnsi="Tahoma" w:cs="Tahoma"/>
                <w:color w:val="auto"/>
                <w:sz w:val="18"/>
                <w:szCs w:val="18"/>
                <w:lang w:val="el-GR"/>
              </w:rPr>
              <w:t xml:space="preserve">, </w:t>
            </w:r>
            <w:r w:rsidRPr="00324CC4">
              <w:rPr>
                <w:rFonts w:ascii="Tahoma" w:hAnsi="Tahoma" w:cs="Tahoma"/>
                <w:color w:val="auto"/>
                <w:sz w:val="18"/>
                <w:szCs w:val="18"/>
              </w:rPr>
              <w:t>RNase</w:t>
            </w:r>
            <w:r w:rsidRPr="00324CC4">
              <w:rPr>
                <w:rFonts w:ascii="Tahoma" w:hAnsi="Tahoma" w:cs="Tahoma"/>
                <w:color w:val="auto"/>
                <w:sz w:val="18"/>
                <w:szCs w:val="18"/>
                <w:lang w:val="el-GR"/>
              </w:rPr>
              <w:t xml:space="preserve"> και ανθρώπινο </w:t>
            </w:r>
            <w:r w:rsidRPr="00324CC4">
              <w:rPr>
                <w:rFonts w:ascii="Tahoma" w:hAnsi="Tahoma" w:cs="Tahoma"/>
                <w:color w:val="auto"/>
                <w:sz w:val="18"/>
                <w:szCs w:val="18"/>
              </w:rPr>
              <w:t>DNA</w:t>
            </w:r>
            <w:r w:rsidRPr="00324CC4">
              <w:rPr>
                <w:rFonts w:ascii="Tahoma" w:hAnsi="Tahoma" w:cs="Tahoma"/>
                <w:color w:val="auto"/>
                <w:sz w:val="18"/>
                <w:szCs w:val="18"/>
                <w:lang w:val="el-GR"/>
              </w:rPr>
              <w:t xml:space="preserve">. Να χρησιμοποιούνται για χημεία γρήγορης </w:t>
            </w:r>
            <w:r w:rsidRPr="00324CC4">
              <w:rPr>
                <w:rFonts w:ascii="Tahoma" w:hAnsi="Tahoma" w:cs="Tahoma"/>
                <w:color w:val="auto"/>
                <w:sz w:val="18"/>
                <w:szCs w:val="18"/>
              </w:rPr>
              <w:t>PCR</w:t>
            </w:r>
            <w:r w:rsidRPr="00324CC4">
              <w:rPr>
                <w:rFonts w:ascii="Tahoma" w:hAnsi="Tahoma" w:cs="Tahoma"/>
                <w:color w:val="auto"/>
                <w:sz w:val="18"/>
                <w:szCs w:val="18"/>
                <w:lang w:val="el-GR"/>
              </w:rPr>
              <w:t xml:space="preserve"> και για αντιδράσεις χαμηλού όγκου (5 – 125 μ</w:t>
            </w:r>
            <w:r w:rsidRPr="00324CC4">
              <w:rPr>
                <w:rFonts w:ascii="Tahoma" w:hAnsi="Tahoma" w:cs="Tahoma"/>
                <w:color w:val="auto"/>
                <w:sz w:val="18"/>
                <w:szCs w:val="18"/>
              </w:rPr>
              <w:t>l</w:t>
            </w:r>
            <w:r w:rsidRPr="00324CC4">
              <w:rPr>
                <w:rFonts w:ascii="Tahoma" w:hAnsi="Tahoma" w:cs="Tahoma"/>
                <w:color w:val="auto"/>
                <w:sz w:val="18"/>
                <w:szCs w:val="18"/>
                <w:lang w:val="el-GR"/>
              </w:rPr>
              <w:t>, με μέγιστο όγκο τα 200 μ</w:t>
            </w:r>
            <w:r w:rsidRPr="00324CC4">
              <w:rPr>
                <w:rFonts w:ascii="Tahoma" w:hAnsi="Tahoma" w:cs="Tahoma"/>
                <w:color w:val="auto"/>
                <w:sz w:val="18"/>
                <w:szCs w:val="18"/>
              </w:rPr>
              <w:t>l</w:t>
            </w:r>
            <w:r w:rsidRPr="00324CC4">
              <w:rPr>
                <w:rFonts w:ascii="Tahoma" w:hAnsi="Tahoma" w:cs="Tahoma"/>
                <w:color w:val="auto"/>
                <w:sz w:val="18"/>
                <w:szCs w:val="18"/>
                <w:lang w:val="el-GR"/>
              </w:rPr>
              <w:t xml:space="preserve"> ανά </w:t>
            </w:r>
            <w:proofErr w:type="spellStart"/>
            <w:r w:rsidRPr="00324CC4">
              <w:rPr>
                <w:rFonts w:ascii="Tahoma" w:hAnsi="Tahoma" w:cs="Tahoma"/>
                <w:color w:val="auto"/>
                <w:sz w:val="18"/>
                <w:szCs w:val="18"/>
                <w:lang w:val="el-GR"/>
              </w:rPr>
              <w:t>βοθρίο</w:t>
            </w:r>
            <w:proofErr w:type="spellEnd"/>
            <w:r w:rsidRPr="00324CC4">
              <w:rPr>
                <w:rFonts w:ascii="Tahoma" w:hAnsi="Tahoma" w:cs="Tahoma"/>
                <w:color w:val="auto"/>
                <w:sz w:val="18"/>
                <w:szCs w:val="18"/>
                <w:lang w:val="el-GR"/>
              </w:rPr>
              <w:t xml:space="preserve">). Να είναι συμβατό με </w:t>
            </w:r>
            <w:proofErr w:type="spellStart"/>
            <w:r w:rsidRPr="00324CC4">
              <w:rPr>
                <w:rFonts w:ascii="Tahoma" w:hAnsi="Tahoma" w:cs="Tahoma"/>
                <w:color w:val="auto"/>
                <w:sz w:val="18"/>
                <w:szCs w:val="18"/>
                <w:lang w:val="el-GR"/>
              </w:rPr>
              <w:t>σύστηματα</w:t>
            </w:r>
            <w:proofErr w:type="spellEnd"/>
            <w:r w:rsidRPr="00324CC4">
              <w:rPr>
                <w:rFonts w:ascii="Tahoma" w:hAnsi="Tahoma" w:cs="Tahoma"/>
                <w:color w:val="auto"/>
                <w:sz w:val="18"/>
                <w:szCs w:val="18"/>
                <w:lang w:val="el-GR"/>
              </w:rPr>
              <w:t xml:space="preserve"> ανίχνευσης </w:t>
            </w:r>
            <w:r w:rsidRPr="00324CC4">
              <w:rPr>
                <w:rFonts w:ascii="Tahoma" w:hAnsi="Tahoma" w:cs="Tahoma"/>
                <w:color w:val="auto"/>
                <w:sz w:val="18"/>
                <w:szCs w:val="18"/>
              </w:rPr>
              <w:t>RT</w:t>
            </w:r>
            <w:r w:rsidRPr="00324CC4">
              <w:rPr>
                <w:rFonts w:ascii="Tahoma" w:hAnsi="Tahoma" w:cs="Tahoma"/>
                <w:color w:val="auto"/>
                <w:sz w:val="18"/>
                <w:szCs w:val="18"/>
                <w:lang w:val="el-GR"/>
              </w:rPr>
              <w:t>-</w:t>
            </w:r>
            <w:r w:rsidRPr="00324CC4">
              <w:rPr>
                <w:rFonts w:ascii="Tahoma" w:hAnsi="Tahoma" w:cs="Tahoma"/>
                <w:color w:val="auto"/>
                <w:sz w:val="18"/>
                <w:szCs w:val="18"/>
              </w:rPr>
              <w:t>PCR</w:t>
            </w:r>
            <w:r w:rsidRPr="00324CC4">
              <w:rPr>
                <w:rFonts w:ascii="Tahoma" w:hAnsi="Tahoma" w:cs="Tahoma"/>
                <w:color w:val="auto"/>
                <w:sz w:val="18"/>
                <w:szCs w:val="18"/>
                <w:lang w:val="el-GR"/>
              </w:rPr>
              <w:t xml:space="preserve">. </w:t>
            </w:r>
            <w:r w:rsidRPr="00324CC4">
              <w:rPr>
                <w:rFonts w:ascii="Tahoma" w:eastAsia="Times New Roman" w:hAnsi="Tahoma" w:cs="Tahoma"/>
                <w:sz w:val="18"/>
                <w:szCs w:val="18"/>
                <w:lang w:val="el-GR"/>
              </w:rPr>
              <w:t xml:space="preserve">Να είναι εγκεκριμένο από το κατασκευαστή του </w:t>
            </w:r>
            <w:r w:rsidRPr="00324CC4">
              <w:rPr>
                <w:rFonts w:ascii="Tahoma" w:eastAsia="Times New Roman" w:hAnsi="Tahoma" w:cs="Tahoma"/>
                <w:sz w:val="18"/>
                <w:szCs w:val="18"/>
              </w:rPr>
              <w:t>RT</w:t>
            </w:r>
            <w:r w:rsidRPr="00324CC4">
              <w:rPr>
                <w:rFonts w:ascii="Tahoma" w:eastAsia="Times New Roman" w:hAnsi="Tahoma" w:cs="Tahoma"/>
                <w:sz w:val="18"/>
                <w:szCs w:val="18"/>
                <w:lang w:val="el-GR"/>
              </w:rPr>
              <w:t>-</w:t>
            </w:r>
            <w:r w:rsidRPr="00324CC4">
              <w:rPr>
                <w:rFonts w:ascii="Tahoma" w:eastAsia="Times New Roman" w:hAnsi="Tahoma" w:cs="Tahoma"/>
                <w:sz w:val="18"/>
                <w:szCs w:val="18"/>
              </w:rPr>
              <w:t>PCR</w:t>
            </w:r>
            <w:r w:rsidRPr="00324CC4">
              <w:rPr>
                <w:rFonts w:ascii="Tahoma" w:eastAsia="Times New Roman" w:hAnsi="Tahoma" w:cs="Tahoma"/>
                <w:sz w:val="18"/>
                <w:szCs w:val="18"/>
                <w:lang w:val="el-GR"/>
              </w:rPr>
              <w:t xml:space="preserve"> του εργαστηρίου μας, τύπου </w:t>
            </w:r>
            <w:r w:rsidRPr="00324CC4">
              <w:rPr>
                <w:rFonts w:ascii="Tahoma" w:eastAsia="Times New Roman" w:hAnsi="Tahoma" w:cs="Tahoma"/>
                <w:sz w:val="18"/>
                <w:szCs w:val="18"/>
              </w:rPr>
              <w:t>BIORAD</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CFX</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touch</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Να πα</w:t>
            </w:r>
            <w:proofErr w:type="spellStart"/>
            <w:r w:rsidRPr="00324CC4">
              <w:rPr>
                <w:rFonts w:ascii="Tahoma" w:eastAsia="Times New Roman" w:hAnsi="Tahoma" w:cs="Tahoma"/>
                <w:sz w:val="18"/>
                <w:szCs w:val="18"/>
              </w:rPr>
              <w:t>ρέχετ</w:t>
            </w:r>
            <w:proofErr w:type="spellEnd"/>
            <w:r w:rsidRPr="00324CC4">
              <w:rPr>
                <w:rFonts w:ascii="Tahoma" w:eastAsia="Times New Roman" w:hAnsi="Tahoma" w:cs="Tahoma"/>
                <w:sz w:val="18"/>
                <w:szCs w:val="18"/>
              </w:rPr>
              <w:t xml:space="preserve">αι </w:t>
            </w:r>
            <w:proofErr w:type="spellStart"/>
            <w:r w:rsidRPr="00324CC4">
              <w:rPr>
                <w:rFonts w:ascii="Tahoma" w:eastAsia="Times New Roman" w:hAnsi="Tahoma" w:cs="Tahoma"/>
                <w:sz w:val="18"/>
                <w:szCs w:val="18"/>
              </w:rPr>
              <w:t>σε</w:t>
            </w:r>
            <w:proofErr w:type="spellEnd"/>
            <w:r w:rsidRPr="00324CC4">
              <w:rPr>
                <w:rFonts w:ascii="Tahoma" w:eastAsia="Times New Roman" w:hAnsi="Tahoma" w:cs="Tahoma"/>
                <w:sz w:val="18"/>
                <w:szCs w:val="18"/>
              </w:rPr>
              <w:t xml:space="preserve"> </w:t>
            </w:r>
            <w:proofErr w:type="spellStart"/>
            <w:r w:rsidRPr="00324CC4">
              <w:rPr>
                <w:rFonts w:ascii="Tahoma" w:eastAsia="Times New Roman" w:hAnsi="Tahoma" w:cs="Tahoma"/>
                <w:sz w:val="18"/>
                <w:szCs w:val="18"/>
              </w:rPr>
              <w:t>σετ</w:t>
            </w:r>
            <w:proofErr w:type="spellEnd"/>
            <w:r w:rsidRPr="00324CC4">
              <w:rPr>
                <w:rFonts w:ascii="Tahoma" w:eastAsia="Times New Roman" w:hAnsi="Tahoma" w:cs="Tahoma"/>
                <w:sz w:val="18"/>
                <w:szCs w:val="18"/>
              </w:rPr>
              <w:t xml:space="preserve"> </w:t>
            </w:r>
            <w:proofErr w:type="spellStart"/>
            <w:r w:rsidRPr="00324CC4">
              <w:rPr>
                <w:rFonts w:ascii="Tahoma" w:eastAsia="Times New Roman" w:hAnsi="Tahoma" w:cs="Tahoma"/>
                <w:sz w:val="18"/>
                <w:szCs w:val="18"/>
              </w:rPr>
              <w:t>των</w:t>
            </w:r>
            <w:proofErr w:type="spellEnd"/>
            <w:r w:rsidRPr="00324CC4">
              <w:rPr>
                <w:rFonts w:ascii="Tahoma" w:eastAsia="Times New Roman" w:hAnsi="Tahoma" w:cs="Tahoma"/>
                <w:sz w:val="18"/>
                <w:szCs w:val="18"/>
              </w:rPr>
              <w:t xml:space="preserve"> 25 πλα</w:t>
            </w:r>
            <w:proofErr w:type="spellStart"/>
            <w:r w:rsidRPr="00324CC4">
              <w:rPr>
                <w:rFonts w:ascii="Tahoma" w:eastAsia="Times New Roman" w:hAnsi="Tahoma" w:cs="Tahoma"/>
                <w:sz w:val="18"/>
                <w:szCs w:val="18"/>
              </w:rPr>
              <w:t>κιδίων</w:t>
            </w:r>
            <w:proofErr w:type="spellEnd"/>
            <w:r w:rsidRPr="00324CC4">
              <w:rPr>
                <w:rFonts w:ascii="Tahoma" w:eastAsia="Times New Roman" w:hAnsi="Tahoma" w:cs="Tahoma"/>
                <w:sz w:val="18"/>
                <w:szCs w:val="18"/>
              </w:rPr>
              <w:t>.</w:t>
            </w:r>
          </w:p>
        </w:tc>
        <w:tc>
          <w:tcPr>
            <w:tcW w:w="1182" w:type="dxa"/>
          </w:tcPr>
          <w:p w14:paraId="174CDE00" w14:textId="77777777" w:rsidR="00CF2486" w:rsidRPr="00324CC4" w:rsidRDefault="00CF2486" w:rsidP="00581758">
            <w:pPr>
              <w:tabs>
                <w:tab w:val="left" w:pos="2055"/>
              </w:tabs>
              <w:spacing w:after="160" w:line="259" w:lineRule="auto"/>
              <w:jc w:val="center"/>
              <w:rPr>
                <w:rFonts w:ascii="Tahoma" w:hAnsi="Tahoma" w:cs="Tahoma"/>
                <w:color w:val="auto"/>
                <w:sz w:val="18"/>
                <w:szCs w:val="18"/>
                <w:lang w:val="en-US"/>
              </w:rPr>
            </w:pPr>
            <w:r w:rsidRPr="00324CC4">
              <w:rPr>
                <w:rFonts w:ascii="Tahoma" w:hAnsi="Tahoma" w:cs="Tahoma"/>
                <w:color w:val="auto"/>
                <w:sz w:val="18"/>
                <w:szCs w:val="18"/>
                <w:lang w:val="en-US"/>
              </w:rPr>
              <w:t>3</w:t>
            </w:r>
          </w:p>
        </w:tc>
        <w:tc>
          <w:tcPr>
            <w:tcW w:w="1512" w:type="dxa"/>
          </w:tcPr>
          <w:p w14:paraId="7AED5820"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p>
        </w:tc>
        <w:tc>
          <w:tcPr>
            <w:tcW w:w="1701" w:type="dxa"/>
          </w:tcPr>
          <w:p w14:paraId="7E5AB151"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p>
        </w:tc>
        <w:tc>
          <w:tcPr>
            <w:tcW w:w="1417" w:type="dxa"/>
          </w:tcPr>
          <w:p w14:paraId="78516DA1"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p>
        </w:tc>
      </w:tr>
      <w:tr w:rsidR="00CF2486" w:rsidRPr="00324CC4" w14:paraId="6EE3F6FD" w14:textId="77777777" w:rsidTr="00581758">
        <w:tc>
          <w:tcPr>
            <w:tcW w:w="704" w:type="dxa"/>
          </w:tcPr>
          <w:p w14:paraId="600E2C9A"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r w:rsidRPr="00324CC4">
              <w:rPr>
                <w:rFonts w:ascii="Tahoma" w:hAnsi="Tahoma" w:cs="Tahoma"/>
                <w:color w:val="auto"/>
                <w:sz w:val="18"/>
                <w:szCs w:val="18"/>
                <w:lang w:val="en-US"/>
              </w:rPr>
              <w:t>4</w:t>
            </w:r>
          </w:p>
        </w:tc>
        <w:tc>
          <w:tcPr>
            <w:tcW w:w="2693" w:type="dxa"/>
          </w:tcPr>
          <w:p w14:paraId="1AD1F866" w14:textId="77777777" w:rsidR="00CF2486" w:rsidRPr="00324CC4" w:rsidRDefault="00CF2486" w:rsidP="00581758">
            <w:pPr>
              <w:spacing w:after="160" w:line="259" w:lineRule="auto"/>
              <w:rPr>
                <w:rFonts w:ascii="Tahoma" w:hAnsi="Tahoma" w:cs="Tahoma"/>
                <w:color w:val="auto"/>
                <w:sz w:val="18"/>
                <w:szCs w:val="18"/>
                <w:lang w:val="en-US"/>
              </w:rPr>
            </w:pPr>
            <w:r w:rsidRPr="00324CC4">
              <w:rPr>
                <w:rFonts w:ascii="Tahoma" w:eastAsia="Times New Roman" w:hAnsi="Tahoma" w:cs="Tahoma"/>
                <w:sz w:val="18"/>
                <w:szCs w:val="18"/>
                <w:lang w:val="el-GR"/>
              </w:rPr>
              <w:t xml:space="preserve">Διαφανής συγκολλητική μεμβράνη κατάλληλη για </w:t>
            </w:r>
            <w:r w:rsidRPr="00324CC4">
              <w:rPr>
                <w:rFonts w:ascii="Tahoma" w:eastAsia="Times New Roman" w:hAnsi="Tahoma" w:cs="Tahoma"/>
                <w:sz w:val="18"/>
                <w:szCs w:val="18"/>
              </w:rPr>
              <w:t>RT</w:t>
            </w:r>
            <w:r w:rsidRPr="00324CC4">
              <w:rPr>
                <w:rFonts w:ascii="Tahoma" w:eastAsia="Times New Roman" w:hAnsi="Tahoma" w:cs="Tahoma"/>
                <w:sz w:val="18"/>
                <w:szCs w:val="18"/>
                <w:lang w:val="el-GR"/>
              </w:rPr>
              <w:t>-</w:t>
            </w:r>
            <w:r w:rsidRPr="00324CC4">
              <w:rPr>
                <w:rFonts w:ascii="Tahoma" w:eastAsia="Times New Roman" w:hAnsi="Tahoma" w:cs="Tahoma"/>
                <w:sz w:val="18"/>
                <w:szCs w:val="18"/>
              </w:rPr>
              <w:t>PCR</w:t>
            </w:r>
            <w:r w:rsidRPr="00324CC4">
              <w:rPr>
                <w:rFonts w:ascii="Tahoma" w:eastAsia="Times New Roman" w:hAnsi="Tahoma" w:cs="Tahoma"/>
                <w:sz w:val="18"/>
                <w:szCs w:val="18"/>
                <w:lang w:val="el-GR"/>
              </w:rPr>
              <w:t xml:space="preserve"> και </w:t>
            </w:r>
            <w:r w:rsidRPr="00324CC4">
              <w:rPr>
                <w:rFonts w:ascii="Tahoma" w:eastAsia="Times New Roman" w:hAnsi="Tahoma" w:cs="Tahoma"/>
                <w:sz w:val="18"/>
                <w:szCs w:val="18"/>
              </w:rPr>
              <w:t>Next</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generation</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sequencing</w:t>
            </w:r>
            <w:r w:rsidRPr="00324CC4">
              <w:rPr>
                <w:rFonts w:ascii="Tahoma" w:eastAsia="Times New Roman" w:hAnsi="Tahoma" w:cs="Tahoma"/>
                <w:sz w:val="18"/>
                <w:szCs w:val="18"/>
                <w:lang w:val="el-GR"/>
              </w:rPr>
              <w:t xml:space="preserve"> εφαρμογές. Η αποσπώμενη αυτή μεμβράνη να χρησιμοποιείται για αποθήκευση και μεταφορά των δειγμάτων. </w:t>
            </w:r>
            <w:r w:rsidRPr="00324CC4">
              <w:rPr>
                <w:rFonts w:ascii="Tahoma" w:eastAsia="Times New Roman" w:hAnsi="Tahoma" w:cs="Tahoma"/>
                <w:sz w:val="18"/>
                <w:szCs w:val="18"/>
              </w:rPr>
              <w:t>N</w:t>
            </w:r>
            <w:r w:rsidRPr="00324CC4">
              <w:rPr>
                <w:rFonts w:ascii="Tahoma" w:eastAsia="Times New Roman" w:hAnsi="Tahoma" w:cs="Tahoma"/>
                <w:sz w:val="18"/>
                <w:szCs w:val="18"/>
                <w:lang w:val="el-GR"/>
              </w:rPr>
              <w:t>α διαθέτει διάτρητα άκρα που να μπορούν να αποκοπούν με τη χρήση αυτοματοποιημένων χειριστών πλακιδίων. Να είναι κατασκευασμένη από πολυεστέρα υψηλής καθαρότητας που να εξασφαλίζει μεγάλης ευαισθησίας φωτομετρικές δοκιμασίες. Να είναι κατάλληλη για χειροκίνητη χρήση αλλά και για αυτοματοποιημένους χειριστές πλακιδίων. Να χρησιμοποιείται και για μικρούς όγκους αντιδράσεων, έως και 5 μ</w:t>
            </w:r>
            <w:r w:rsidRPr="00324CC4">
              <w:rPr>
                <w:rFonts w:ascii="Tahoma" w:eastAsia="Times New Roman" w:hAnsi="Tahoma" w:cs="Tahoma"/>
                <w:sz w:val="18"/>
                <w:szCs w:val="18"/>
              </w:rPr>
              <w:t>l</w:t>
            </w:r>
            <w:r w:rsidRPr="00324CC4">
              <w:rPr>
                <w:rFonts w:ascii="Tahoma" w:eastAsia="Times New Roman" w:hAnsi="Tahoma" w:cs="Tahoma"/>
                <w:sz w:val="18"/>
                <w:szCs w:val="18"/>
                <w:lang w:val="el-GR"/>
              </w:rPr>
              <w:t xml:space="preserve"> για τα πλακίδια 384-θέσεων και 10 μ</w:t>
            </w:r>
            <w:r w:rsidRPr="00324CC4">
              <w:rPr>
                <w:rFonts w:ascii="Tahoma" w:eastAsia="Times New Roman" w:hAnsi="Tahoma" w:cs="Tahoma"/>
                <w:sz w:val="18"/>
                <w:szCs w:val="18"/>
              </w:rPr>
              <w:t>l</w:t>
            </w:r>
            <w:r w:rsidRPr="00324CC4">
              <w:rPr>
                <w:rFonts w:ascii="Tahoma" w:eastAsia="Times New Roman" w:hAnsi="Tahoma" w:cs="Tahoma"/>
                <w:sz w:val="18"/>
                <w:szCs w:val="18"/>
                <w:lang w:val="el-GR"/>
              </w:rPr>
              <w:t xml:space="preserve"> για τα πλακίδια 96-θέσεων. Να </w:t>
            </w:r>
            <w:proofErr w:type="spellStart"/>
            <w:r w:rsidRPr="00324CC4">
              <w:rPr>
                <w:rFonts w:ascii="Tahoma" w:eastAsia="Times New Roman" w:hAnsi="Tahoma" w:cs="Tahoma"/>
                <w:sz w:val="18"/>
                <w:szCs w:val="18"/>
                <w:lang w:val="el-GR"/>
              </w:rPr>
              <w:t>συγκολλάται</w:t>
            </w:r>
            <w:proofErr w:type="spellEnd"/>
            <w:r w:rsidRPr="00324CC4">
              <w:rPr>
                <w:rFonts w:ascii="Tahoma" w:eastAsia="Times New Roman" w:hAnsi="Tahoma" w:cs="Tahoma"/>
                <w:sz w:val="18"/>
                <w:szCs w:val="18"/>
                <w:lang w:val="el-GR"/>
              </w:rPr>
              <w:t xml:space="preserve"> επιτυχώς σε θερμοκρασία από -40</w:t>
            </w:r>
            <w:r w:rsidRPr="00324CC4">
              <w:rPr>
                <w:rFonts w:ascii="Tahoma" w:eastAsia="Times New Roman" w:hAnsi="Tahoma" w:cs="Tahoma"/>
                <w:sz w:val="18"/>
                <w:szCs w:val="18"/>
                <w:vertAlign w:val="superscript"/>
                <w:lang w:val="el-GR"/>
              </w:rPr>
              <w:t>ο</w:t>
            </w:r>
            <w:r w:rsidRPr="00324CC4">
              <w:rPr>
                <w:rFonts w:ascii="Tahoma" w:eastAsia="Times New Roman" w:hAnsi="Tahoma" w:cs="Tahoma"/>
                <w:sz w:val="18"/>
                <w:szCs w:val="18"/>
              </w:rPr>
              <w:t>C</w:t>
            </w:r>
            <w:r w:rsidRPr="00324CC4">
              <w:rPr>
                <w:rFonts w:ascii="Tahoma" w:eastAsia="Times New Roman" w:hAnsi="Tahoma" w:cs="Tahoma"/>
                <w:sz w:val="18"/>
                <w:szCs w:val="18"/>
                <w:lang w:val="el-GR"/>
              </w:rPr>
              <w:t xml:space="preserve"> έως και 110</w:t>
            </w:r>
            <w:r w:rsidRPr="00324CC4">
              <w:rPr>
                <w:rFonts w:ascii="Tahoma" w:eastAsia="Times New Roman" w:hAnsi="Tahoma" w:cs="Tahoma"/>
                <w:sz w:val="18"/>
                <w:szCs w:val="18"/>
                <w:vertAlign w:val="superscript"/>
                <w:lang w:val="el-GR"/>
              </w:rPr>
              <w:t>ο</w:t>
            </w:r>
            <w:r w:rsidRPr="00324CC4">
              <w:rPr>
                <w:rFonts w:ascii="Tahoma" w:eastAsia="Times New Roman" w:hAnsi="Tahoma" w:cs="Tahoma"/>
                <w:sz w:val="18"/>
                <w:szCs w:val="18"/>
              </w:rPr>
              <w:t>C</w:t>
            </w:r>
            <w:r w:rsidRPr="00324CC4">
              <w:rPr>
                <w:rFonts w:ascii="Tahoma" w:eastAsia="Times New Roman" w:hAnsi="Tahoma" w:cs="Tahoma"/>
                <w:sz w:val="18"/>
                <w:szCs w:val="18"/>
                <w:lang w:val="el-GR"/>
              </w:rPr>
              <w:t xml:space="preserve">. Το λεπτό επιφανειακό της στρώμα να επιτρέπει υψηλή μετάδοση φωτός με χαμηλά επίπεδα </w:t>
            </w:r>
            <w:proofErr w:type="spellStart"/>
            <w:r w:rsidRPr="00324CC4">
              <w:rPr>
                <w:rFonts w:ascii="Tahoma" w:eastAsia="Times New Roman" w:hAnsi="Tahoma" w:cs="Tahoma"/>
                <w:sz w:val="18"/>
                <w:szCs w:val="18"/>
                <w:lang w:val="el-GR"/>
              </w:rPr>
              <w:t>αυτοφθορισμού</w:t>
            </w:r>
            <w:proofErr w:type="spellEnd"/>
            <w:r w:rsidRPr="00324CC4">
              <w:rPr>
                <w:rFonts w:ascii="Tahoma" w:eastAsia="Times New Roman" w:hAnsi="Tahoma" w:cs="Tahoma"/>
                <w:sz w:val="18"/>
                <w:szCs w:val="18"/>
                <w:lang w:val="el-GR"/>
              </w:rPr>
              <w:t xml:space="preserve">. Να είναι ελεύθερη από </w:t>
            </w:r>
            <w:r w:rsidRPr="00324CC4">
              <w:rPr>
                <w:rFonts w:ascii="Tahoma" w:eastAsia="Times New Roman" w:hAnsi="Tahoma" w:cs="Tahoma"/>
                <w:sz w:val="18"/>
                <w:szCs w:val="18"/>
              </w:rPr>
              <w:t>DNase</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RNase</w:t>
            </w:r>
            <w:r w:rsidRPr="00324CC4">
              <w:rPr>
                <w:rFonts w:ascii="Tahoma" w:eastAsia="Times New Roman" w:hAnsi="Tahoma" w:cs="Tahoma"/>
                <w:sz w:val="18"/>
                <w:szCs w:val="18"/>
                <w:lang w:val="el-GR"/>
              </w:rPr>
              <w:t xml:space="preserve"> και ανθρώπινο </w:t>
            </w:r>
            <w:r w:rsidRPr="00324CC4">
              <w:rPr>
                <w:rFonts w:ascii="Tahoma" w:eastAsia="Times New Roman" w:hAnsi="Tahoma" w:cs="Tahoma"/>
                <w:sz w:val="18"/>
                <w:szCs w:val="18"/>
              </w:rPr>
              <w:t>DNA</w:t>
            </w:r>
            <w:r w:rsidRPr="00324CC4">
              <w:rPr>
                <w:rFonts w:ascii="Tahoma" w:eastAsia="Times New Roman" w:hAnsi="Tahoma" w:cs="Tahoma"/>
                <w:sz w:val="18"/>
                <w:szCs w:val="18"/>
                <w:lang w:val="el-GR"/>
              </w:rPr>
              <w:t xml:space="preserve">. Να είναι εγκεκριμένη από το κατασκευαστή του </w:t>
            </w:r>
            <w:r w:rsidRPr="00324CC4">
              <w:rPr>
                <w:rFonts w:ascii="Tahoma" w:eastAsia="Times New Roman" w:hAnsi="Tahoma" w:cs="Tahoma"/>
                <w:sz w:val="18"/>
                <w:szCs w:val="18"/>
              </w:rPr>
              <w:t>RT</w:t>
            </w:r>
            <w:r w:rsidRPr="00324CC4">
              <w:rPr>
                <w:rFonts w:ascii="Tahoma" w:eastAsia="Times New Roman" w:hAnsi="Tahoma" w:cs="Tahoma"/>
                <w:sz w:val="18"/>
                <w:szCs w:val="18"/>
                <w:lang w:val="el-GR"/>
              </w:rPr>
              <w:t>-</w:t>
            </w:r>
            <w:r w:rsidRPr="00324CC4">
              <w:rPr>
                <w:rFonts w:ascii="Tahoma" w:eastAsia="Times New Roman" w:hAnsi="Tahoma" w:cs="Tahoma"/>
                <w:sz w:val="18"/>
                <w:szCs w:val="18"/>
              </w:rPr>
              <w:t>PCR</w:t>
            </w:r>
            <w:r w:rsidRPr="00324CC4">
              <w:rPr>
                <w:rFonts w:ascii="Tahoma" w:eastAsia="Times New Roman" w:hAnsi="Tahoma" w:cs="Tahoma"/>
                <w:sz w:val="18"/>
                <w:szCs w:val="18"/>
                <w:lang w:val="el-GR"/>
              </w:rPr>
              <w:t xml:space="preserve"> του εργαστηρίου μας, τύπου </w:t>
            </w:r>
            <w:r w:rsidRPr="00324CC4">
              <w:rPr>
                <w:rFonts w:ascii="Tahoma" w:eastAsia="Times New Roman" w:hAnsi="Tahoma" w:cs="Tahoma"/>
                <w:sz w:val="18"/>
                <w:szCs w:val="18"/>
              </w:rPr>
              <w:t>BIORAD</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CFX</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touch</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Να πα</w:t>
            </w:r>
            <w:proofErr w:type="spellStart"/>
            <w:r w:rsidRPr="00324CC4">
              <w:rPr>
                <w:rFonts w:ascii="Tahoma" w:eastAsia="Times New Roman" w:hAnsi="Tahoma" w:cs="Tahoma"/>
                <w:sz w:val="18"/>
                <w:szCs w:val="18"/>
              </w:rPr>
              <w:t>ρέχετ</w:t>
            </w:r>
            <w:proofErr w:type="spellEnd"/>
            <w:r w:rsidRPr="00324CC4">
              <w:rPr>
                <w:rFonts w:ascii="Tahoma" w:eastAsia="Times New Roman" w:hAnsi="Tahoma" w:cs="Tahoma"/>
                <w:sz w:val="18"/>
                <w:szCs w:val="18"/>
              </w:rPr>
              <w:t xml:space="preserve">αι </w:t>
            </w:r>
            <w:proofErr w:type="spellStart"/>
            <w:r w:rsidRPr="00324CC4">
              <w:rPr>
                <w:rFonts w:ascii="Tahoma" w:eastAsia="Times New Roman" w:hAnsi="Tahoma" w:cs="Tahoma"/>
                <w:sz w:val="18"/>
                <w:szCs w:val="18"/>
              </w:rPr>
              <w:t>σε</w:t>
            </w:r>
            <w:proofErr w:type="spellEnd"/>
            <w:r w:rsidRPr="00324CC4">
              <w:rPr>
                <w:rFonts w:ascii="Tahoma" w:eastAsia="Times New Roman" w:hAnsi="Tahoma" w:cs="Tahoma"/>
                <w:sz w:val="18"/>
                <w:szCs w:val="18"/>
              </w:rPr>
              <w:t xml:space="preserve"> </w:t>
            </w:r>
            <w:proofErr w:type="spellStart"/>
            <w:r w:rsidRPr="00324CC4">
              <w:rPr>
                <w:rFonts w:ascii="Tahoma" w:eastAsia="Times New Roman" w:hAnsi="Tahoma" w:cs="Tahoma"/>
                <w:sz w:val="18"/>
                <w:szCs w:val="18"/>
              </w:rPr>
              <w:t>σετ</w:t>
            </w:r>
            <w:proofErr w:type="spellEnd"/>
            <w:r w:rsidRPr="00324CC4">
              <w:rPr>
                <w:rFonts w:ascii="Tahoma" w:eastAsia="Times New Roman" w:hAnsi="Tahoma" w:cs="Tahoma"/>
                <w:sz w:val="18"/>
                <w:szCs w:val="18"/>
              </w:rPr>
              <w:t xml:space="preserve"> </w:t>
            </w:r>
            <w:proofErr w:type="spellStart"/>
            <w:r w:rsidRPr="00324CC4">
              <w:rPr>
                <w:rFonts w:ascii="Tahoma" w:eastAsia="Times New Roman" w:hAnsi="Tahoma" w:cs="Tahoma"/>
                <w:sz w:val="18"/>
                <w:szCs w:val="18"/>
              </w:rPr>
              <w:t>των</w:t>
            </w:r>
            <w:proofErr w:type="spellEnd"/>
            <w:r w:rsidRPr="00324CC4">
              <w:rPr>
                <w:rFonts w:ascii="Tahoma" w:eastAsia="Times New Roman" w:hAnsi="Tahoma" w:cs="Tahoma"/>
                <w:sz w:val="18"/>
                <w:szCs w:val="18"/>
              </w:rPr>
              <w:t xml:space="preserve"> 100 </w:t>
            </w:r>
            <w:proofErr w:type="spellStart"/>
            <w:r w:rsidRPr="00324CC4">
              <w:rPr>
                <w:rFonts w:ascii="Tahoma" w:eastAsia="Times New Roman" w:hAnsi="Tahoma" w:cs="Tahoma"/>
                <w:sz w:val="18"/>
                <w:szCs w:val="18"/>
              </w:rPr>
              <w:t>μεμ</w:t>
            </w:r>
            <w:proofErr w:type="spellEnd"/>
            <w:r w:rsidRPr="00324CC4">
              <w:rPr>
                <w:rFonts w:ascii="Tahoma" w:eastAsia="Times New Roman" w:hAnsi="Tahoma" w:cs="Tahoma"/>
                <w:sz w:val="18"/>
                <w:szCs w:val="18"/>
              </w:rPr>
              <w:t>βρανών.</w:t>
            </w:r>
          </w:p>
        </w:tc>
        <w:tc>
          <w:tcPr>
            <w:tcW w:w="1182" w:type="dxa"/>
          </w:tcPr>
          <w:p w14:paraId="04331C7A" w14:textId="77777777" w:rsidR="00CF2486" w:rsidRPr="00324CC4" w:rsidRDefault="00CF2486" w:rsidP="00581758">
            <w:pPr>
              <w:tabs>
                <w:tab w:val="left" w:pos="2055"/>
              </w:tabs>
              <w:spacing w:after="160" w:line="259" w:lineRule="auto"/>
              <w:jc w:val="center"/>
              <w:rPr>
                <w:rFonts w:ascii="Tahoma" w:hAnsi="Tahoma" w:cs="Tahoma"/>
                <w:color w:val="auto"/>
                <w:sz w:val="18"/>
                <w:szCs w:val="18"/>
                <w:lang w:val="en-US"/>
              </w:rPr>
            </w:pPr>
            <w:r w:rsidRPr="00324CC4">
              <w:rPr>
                <w:rFonts w:ascii="Tahoma" w:hAnsi="Tahoma" w:cs="Tahoma"/>
                <w:color w:val="auto"/>
                <w:sz w:val="18"/>
                <w:szCs w:val="18"/>
                <w:lang w:val="en-US"/>
              </w:rPr>
              <w:t>1</w:t>
            </w:r>
          </w:p>
        </w:tc>
        <w:tc>
          <w:tcPr>
            <w:tcW w:w="1512" w:type="dxa"/>
          </w:tcPr>
          <w:p w14:paraId="37D8295F"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p>
        </w:tc>
        <w:tc>
          <w:tcPr>
            <w:tcW w:w="1701" w:type="dxa"/>
          </w:tcPr>
          <w:p w14:paraId="7AB7EC10"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p>
        </w:tc>
        <w:tc>
          <w:tcPr>
            <w:tcW w:w="1417" w:type="dxa"/>
          </w:tcPr>
          <w:p w14:paraId="7CE817BF"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p>
        </w:tc>
      </w:tr>
      <w:tr w:rsidR="00CF2486" w:rsidRPr="00324CC4" w14:paraId="7E9B8BF2" w14:textId="77777777" w:rsidTr="00581758">
        <w:tc>
          <w:tcPr>
            <w:tcW w:w="704" w:type="dxa"/>
          </w:tcPr>
          <w:p w14:paraId="3A874ACF" w14:textId="77777777" w:rsidR="00CF2486" w:rsidRPr="00324CC4" w:rsidRDefault="00CF2486" w:rsidP="00581758">
            <w:pPr>
              <w:tabs>
                <w:tab w:val="left" w:pos="2055"/>
              </w:tabs>
              <w:spacing w:after="160" w:line="259" w:lineRule="auto"/>
              <w:rPr>
                <w:rFonts w:ascii="Tahoma" w:hAnsi="Tahoma" w:cs="Tahoma"/>
                <w:color w:val="auto"/>
                <w:sz w:val="18"/>
                <w:szCs w:val="18"/>
                <w:lang w:val="en-US"/>
              </w:rPr>
            </w:pPr>
            <w:r w:rsidRPr="00324CC4">
              <w:rPr>
                <w:rFonts w:ascii="Tahoma" w:hAnsi="Tahoma" w:cs="Tahoma"/>
                <w:color w:val="auto"/>
                <w:sz w:val="18"/>
                <w:szCs w:val="18"/>
                <w:lang w:val="en-US"/>
              </w:rPr>
              <w:t>5</w:t>
            </w:r>
          </w:p>
        </w:tc>
        <w:tc>
          <w:tcPr>
            <w:tcW w:w="2693" w:type="dxa"/>
          </w:tcPr>
          <w:p w14:paraId="734DCDA0" w14:textId="77777777" w:rsidR="00CF2486" w:rsidRPr="00324CC4" w:rsidRDefault="00CF2486" w:rsidP="00581758">
            <w:pPr>
              <w:spacing w:after="160" w:line="259" w:lineRule="auto"/>
              <w:rPr>
                <w:rFonts w:ascii="Tahoma" w:eastAsia="Times New Roman" w:hAnsi="Tahoma" w:cs="Tahoma"/>
                <w:sz w:val="18"/>
                <w:szCs w:val="18"/>
              </w:rPr>
            </w:pPr>
            <w:r w:rsidRPr="00324CC4">
              <w:rPr>
                <w:rFonts w:ascii="Tahoma" w:eastAsia="Times New Roman" w:hAnsi="Tahoma" w:cs="Tahoma"/>
                <w:sz w:val="18"/>
                <w:szCs w:val="18"/>
                <w:lang w:val="el-GR"/>
              </w:rPr>
              <w:t xml:space="preserve">Μεμονωμένα σωληνάρια όγκου 0.2 </w:t>
            </w:r>
            <w:r w:rsidRPr="00324CC4">
              <w:rPr>
                <w:rFonts w:ascii="Tahoma" w:eastAsia="Times New Roman" w:hAnsi="Tahoma" w:cs="Tahoma"/>
                <w:sz w:val="18"/>
                <w:szCs w:val="18"/>
              </w:rPr>
              <w:t>ml</w:t>
            </w:r>
            <w:r w:rsidRPr="00324CC4">
              <w:rPr>
                <w:rFonts w:ascii="Tahoma" w:eastAsia="Times New Roman" w:hAnsi="Tahoma" w:cs="Tahoma"/>
                <w:sz w:val="18"/>
                <w:szCs w:val="18"/>
                <w:lang w:val="el-GR"/>
              </w:rPr>
              <w:t xml:space="preserve"> με λεπτά και υψηλά τοιχώματα. Να είναι κατασκευασμένα από πολυπροπυλένιο και να διαθέτουν ενσωματωμένα επίπεδα καπάκια. Να είναι κατάλληλα για αντιδράσεις </w:t>
            </w:r>
            <w:r w:rsidRPr="00324CC4">
              <w:rPr>
                <w:rFonts w:ascii="Tahoma" w:eastAsia="Times New Roman" w:hAnsi="Tahoma" w:cs="Tahoma"/>
                <w:sz w:val="18"/>
                <w:szCs w:val="18"/>
              </w:rPr>
              <w:t>PCR</w:t>
            </w:r>
            <w:r w:rsidRPr="00324CC4">
              <w:rPr>
                <w:rFonts w:ascii="Tahoma" w:eastAsia="Times New Roman" w:hAnsi="Tahoma" w:cs="Tahoma"/>
                <w:sz w:val="18"/>
                <w:szCs w:val="18"/>
                <w:lang w:val="el-GR"/>
              </w:rPr>
              <w:t xml:space="preserve"> όγκου από 5 – 125 μ</w:t>
            </w:r>
            <w:r w:rsidRPr="00324CC4">
              <w:rPr>
                <w:rFonts w:ascii="Tahoma" w:eastAsia="Times New Roman" w:hAnsi="Tahoma" w:cs="Tahoma"/>
                <w:sz w:val="18"/>
                <w:szCs w:val="18"/>
              </w:rPr>
              <w:t>l</w:t>
            </w:r>
            <w:r w:rsidRPr="00324CC4">
              <w:rPr>
                <w:rFonts w:ascii="Tahoma" w:eastAsia="Times New Roman" w:hAnsi="Tahoma" w:cs="Tahoma"/>
                <w:sz w:val="18"/>
                <w:szCs w:val="18"/>
                <w:lang w:val="el-GR"/>
              </w:rPr>
              <w:t xml:space="preserve">. Να διαθέτουν διπλό τρόπο σφραγίσματος ώστε να επιτυγχάνεται ασφαλές κλείσιμο κατά τη θέρμανση και την αποθήκευση. Να είναι εγκεκριμένα από το κατασκευαστή του </w:t>
            </w:r>
            <w:r w:rsidRPr="00324CC4">
              <w:rPr>
                <w:rFonts w:ascii="Tahoma" w:eastAsia="Times New Roman" w:hAnsi="Tahoma" w:cs="Tahoma"/>
                <w:sz w:val="18"/>
                <w:szCs w:val="18"/>
              </w:rPr>
              <w:t>PCR</w:t>
            </w:r>
            <w:r w:rsidRPr="00324CC4">
              <w:rPr>
                <w:rFonts w:ascii="Tahoma" w:eastAsia="Times New Roman" w:hAnsi="Tahoma" w:cs="Tahoma"/>
                <w:sz w:val="18"/>
                <w:szCs w:val="18"/>
                <w:lang w:val="el-GR"/>
              </w:rPr>
              <w:t xml:space="preserve"> του εργαστηρίου μας, τύπου </w:t>
            </w:r>
            <w:r w:rsidRPr="00324CC4">
              <w:rPr>
                <w:rFonts w:ascii="Tahoma" w:eastAsia="Times New Roman" w:hAnsi="Tahoma" w:cs="Tahoma"/>
                <w:sz w:val="18"/>
                <w:szCs w:val="18"/>
              </w:rPr>
              <w:t>C</w:t>
            </w:r>
            <w:r w:rsidRPr="00324CC4">
              <w:rPr>
                <w:rFonts w:ascii="Tahoma" w:eastAsia="Times New Roman" w:hAnsi="Tahoma" w:cs="Tahoma"/>
                <w:sz w:val="18"/>
                <w:szCs w:val="18"/>
                <w:lang w:val="el-GR"/>
              </w:rPr>
              <w:t xml:space="preserve">1000. </w:t>
            </w:r>
            <w:r w:rsidRPr="00324CC4">
              <w:rPr>
                <w:rFonts w:ascii="Tahoma" w:hAnsi="Tahoma" w:cs="Tahoma"/>
                <w:color w:val="auto"/>
                <w:sz w:val="18"/>
                <w:szCs w:val="18"/>
              </w:rPr>
              <w:t>Nα πα</w:t>
            </w:r>
            <w:proofErr w:type="spellStart"/>
            <w:r w:rsidRPr="00324CC4">
              <w:rPr>
                <w:rFonts w:ascii="Tahoma" w:hAnsi="Tahoma" w:cs="Tahoma"/>
                <w:color w:val="auto"/>
                <w:sz w:val="18"/>
                <w:szCs w:val="18"/>
              </w:rPr>
              <w:t>ρέχετ</w:t>
            </w:r>
            <w:proofErr w:type="spellEnd"/>
            <w:r w:rsidRPr="00324CC4">
              <w:rPr>
                <w:rFonts w:ascii="Tahoma" w:hAnsi="Tahoma" w:cs="Tahoma"/>
                <w:color w:val="auto"/>
                <w:sz w:val="18"/>
                <w:szCs w:val="18"/>
              </w:rPr>
              <w:t xml:space="preserve">αι </w:t>
            </w:r>
            <w:proofErr w:type="spellStart"/>
            <w:r w:rsidRPr="00324CC4">
              <w:rPr>
                <w:rFonts w:ascii="Tahoma" w:hAnsi="Tahoma" w:cs="Tahoma"/>
                <w:color w:val="auto"/>
                <w:sz w:val="18"/>
                <w:szCs w:val="18"/>
              </w:rPr>
              <w:t>σε</w:t>
            </w:r>
            <w:proofErr w:type="spellEnd"/>
            <w:r w:rsidRPr="00324CC4">
              <w:rPr>
                <w:rFonts w:ascii="Tahoma" w:hAnsi="Tahoma" w:cs="Tahoma"/>
                <w:color w:val="auto"/>
                <w:sz w:val="18"/>
                <w:szCs w:val="18"/>
              </w:rPr>
              <w:t xml:space="preserve"> </w:t>
            </w:r>
            <w:proofErr w:type="spellStart"/>
            <w:r w:rsidRPr="00324CC4">
              <w:rPr>
                <w:rFonts w:ascii="Tahoma" w:hAnsi="Tahoma" w:cs="Tahoma"/>
                <w:color w:val="auto"/>
                <w:sz w:val="18"/>
                <w:szCs w:val="18"/>
              </w:rPr>
              <w:t>συσκευ</w:t>
            </w:r>
            <w:proofErr w:type="spellEnd"/>
            <w:r w:rsidRPr="00324CC4">
              <w:rPr>
                <w:rFonts w:ascii="Tahoma" w:hAnsi="Tahoma" w:cs="Tahoma"/>
                <w:color w:val="auto"/>
                <w:sz w:val="18"/>
                <w:szCs w:val="18"/>
              </w:rPr>
              <w:t xml:space="preserve">ασία 1000 </w:t>
            </w:r>
            <w:proofErr w:type="spellStart"/>
            <w:r w:rsidRPr="00324CC4">
              <w:rPr>
                <w:rFonts w:ascii="Tahoma" w:hAnsi="Tahoma" w:cs="Tahoma"/>
                <w:color w:val="auto"/>
                <w:sz w:val="18"/>
                <w:szCs w:val="18"/>
              </w:rPr>
              <w:t>τεμ</w:t>
            </w:r>
            <w:proofErr w:type="spellEnd"/>
            <w:r w:rsidRPr="00324CC4">
              <w:rPr>
                <w:rFonts w:ascii="Tahoma" w:hAnsi="Tahoma" w:cs="Tahoma"/>
                <w:color w:val="auto"/>
                <w:sz w:val="18"/>
                <w:szCs w:val="18"/>
              </w:rPr>
              <w:t>αχίων.</w:t>
            </w:r>
          </w:p>
        </w:tc>
        <w:tc>
          <w:tcPr>
            <w:tcW w:w="1182" w:type="dxa"/>
          </w:tcPr>
          <w:p w14:paraId="0AD65895" w14:textId="77777777" w:rsidR="00CF2486" w:rsidRPr="00324CC4" w:rsidRDefault="00CF2486" w:rsidP="00581758">
            <w:pPr>
              <w:tabs>
                <w:tab w:val="left" w:pos="2055"/>
              </w:tabs>
              <w:spacing w:after="160" w:line="259" w:lineRule="auto"/>
              <w:jc w:val="center"/>
              <w:rPr>
                <w:rFonts w:ascii="Tahoma" w:hAnsi="Tahoma" w:cs="Tahoma"/>
                <w:color w:val="auto"/>
                <w:sz w:val="18"/>
                <w:szCs w:val="18"/>
              </w:rPr>
            </w:pPr>
            <w:r w:rsidRPr="00324CC4">
              <w:rPr>
                <w:rFonts w:ascii="Tahoma" w:hAnsi="Tahoma" w:cs="Tahoma"/>
                <w:color w:val="auto"/>
                <w:sz w:val="18"/>
                <w:szCs w:val="18"/>
              </w:rPr>
              <w:t>3</w:t>
            </w:r>
          </w:p>
        </w:tc>
        <w:tc>
          <w:tcPr>
            <w:tcW w:w="1512" w:type="dxa"/>
          </w:tcPr>
          <w:p w14:paraId="5C10FD81"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701" w:type="dxa"/>
          </w:tcPr>
          <w:p w14:paraId="12DA329B"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417" w:type="dxa"/>
          </w:tcPr>
          <w:p w14:paraId="57D417A2" w14:textId="77777777" w:rsidR="00CF2486" w:rsidRPr="00324CC4" w:rsidRDefault="00CF2486" w:rsidP="00581758">
            <w:pPr>
              <w:tabs>
                <w:tab w:val="left" w:pos="2055"/>
              </w:tabs>
              <w:spacing w:after="160" w:line="259" w:lineRule="auto"/>
              <w:rPr>
                <w:rFonts w:ascii="Tahoma" w:hAnsi="Tahoma" w:cs="Tahoma"/>
                <w:color w:val="auto"/>
                <w:sz w:val="18"/>
                <w:szCs w:val="18"/>
              </w:rPr>
            </w:pPr>
          </w:p>
        </w:tc>
      </w:tr>
      <w:tr w:rsidR="00CF2486" w:rsidRPr="00324CC4" w14:paraId="520CC925" w14:textId="77777777" w:rsidTr="00581758">
        <w:tc>
          <w:tcPr>
            <w:tcW w:w="704" w:type="dxa"/>
          </w:tcPr>
          <w:p w14:paraId="3054CAE9" w14:textId="77777777" w:rsidR="00CF2486" w:rsidRPr="00324CC4" w:rsidRDefault="00CF2486" w:rsidP="00581758">
            <w:pPr>
              <w:tabs>
                <w:tab w:val="left" w:pos="2055"/>
              </w:tabs>
              <w:spacing w:after="160" w:line="259" w:lineRule="auto"/>
              <w:rPr>
                <w:rFonts w:ascii="Tahoma" w:hAnsi="Tahoma" w:cs="Tahoma"/>
                <w:color w:val="auto"/>
                <w:sz w:val="18"/>
                <w:szCs w:val="18"/>
              </w:rPr>
            </w:pPr>
            <w:r w:rsidRPr="00324CC4">
              <w:rPr>
                <w:rFonts w:ascii="Tahoma" w:hAnsi="Tahoma" w:cs="Tahoma"/>
                <w:color w:val="auto"/>
                <w:sz w:val="18"/>
                <w:szCs w:val="18"/>
              </w:rPr>
              <w:t>6</w:t>
            </w:r>
          </w:p>
        </w:tc>
        <w:tc>
          <w:tcPr>
            <w:tcW w:w="2693" w:type="dxa"/>
          </w:tcPr>
          <w:p w14:paraId="3FF91A32" w14:textId="77777777" w:rsidR="00CF2486" w:rsidRPr="00324CC4" w:rsidRDefault="00CF2486" w:rsidP="00581758">
            <w:pPr>
              <w:spacing w:after="160" w:line="259" w:lineRule="auto"/>
              <w:rPr>
                <w:rFonts w:ascii="Tahoma" w:hAnsi="Tahoma" w:cs="Tahoma"/>
                <w:color w:val="auto"/>
                <w:sz w:val="18"/>
                <w:szCs w:val="18"/>
              </w:rPr>
            </w:pPr>
            <w:r w:rsidRPr="00324CC4">
              <w:rPr>
                <w:rFonts w:ascii="Tahoma" w:hAnsi="Tahoma" w:cs="Tahoma"/>
                <w:color w:val="auto"/>
                <w:sz w:val="18"/>
                <w:szCs w:val="18"/>
                <w:lang w:val="el-GR"/>
              </w:rPr>
              <w:t xml:space="preserve">Πλακίδια 96-θέσεων με σκληρό περίβλημα, με κράσπεδο, με λευκό περίβλημα/ διαφανές τοίχωμα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όγκου 200 μ</w:t>
            </w:r>
            <w:r w:rsidRPr="00324CC4">
              <w:rPr>
                <w:rFonts w:ascii="Tahoma" w:hAnsi="Tahoma" w:cs="Tahoma"/>
                <w:color w:val="auto"/>
                <w:sz w:val="18"/>
                <w:szCs w:val="18"/>
              </w:rPr>
              <w:t>l</w:t>
            </w:r>
            <w:r w:rsidRPr="00324CC4">
              <w:rPr>
                <w:rFonts w:ascii="Tahoma" w:hAnsi="Tahoma" w:cs="Tahoma"/>
                <w:color w:val="auto"/>
                <w:sz w:val="18"/>
                <w:szCs w:val="18"/>
                <w:lang w:val="el-GR"/>
              </w:rPr>
              <w:t xml:space="preserve">, κατασκευασμένο από 2 συστατικά έτσι ώστε να αντέχει τη θέρμανση. Ελεύθερα από </w:t>
            </w:r>
            <w:r w:rsidRPr="00324CC4">
              <w:rPr>
                <w:rFonts w:ascii="Tahoma" w:hAnsi="Tahoma" w:cs="Tahoma"/>
                <w:color w:val="auto"/>
                <w:sz w:val="18"/>
                <w:szCs w:val="18"/>
              </w:rPr>
              <w:t>DNase</w:t>
            </w:r>
            <w:r w:rsidRPr="00324CC4">
              <w:rPr>
                <w:rFonts w:ascii="Tahoma" w:hAnsi="Tahoma" w:cs="Tahoma"/>
                <w:color w:val="auto"/>
                <w:sz w:val="18"/>
                <w:szCs w:val="18"/>
                <w:lang w:val="el-GR"/>
              </w:rPr>
              <w:t xml:space="preserve">, </w:t>
            </w:r>
            <w:r w:rsidRPr="00324CC4">
              <w:rPr>
                <w:rFonts w:ascii="Tahoma" w:hAnsi="Tahoma" w:cs="Tahoma"/>
                <w:color w:val="auto"/>
                <w:sz w:val="18"/>
                <w:szCs w:val="18"/>
              </w:rPr>
              <w:t>RNase</w:t>
            </w:r>
            <w:r w:rsidRPr="00324CC4">
              <w:rPr>
                <w:rFonts w:ascii="Tahoma" w:hAnsi="Tahoma" w:cs="Tahoma"/>
                <w:color w:val="auto"/>
                <w:sz w:val="18"/>
                <w:szCs w:val="18"/>
                <w:lang w:val="el-GR"/>
              </w:rPr>
              <w:t xml:space="preserve"> και ανθρώπινο </w:t>
            </w:r>
            <w:r w:rsidRPr="00324CC4">
              <w:rPr>
                <w:rFonts w:ascii="Tahoma" w:hAnsi="Tahoma" w:cs="Tahoma"/>
                <w:color w:val="auto"/>
                <w:sz w:val="18"/>
                <w:szCs w:val="18"/>
              </w:rPr>
              <w:t>DNA</w:t>
            </w:r>
            <w:r w:rsidRPr="00324CC4">
              <w:rPr>
                <w:rFonts w:ascii="Tahoma" w:hAnsi="Tahoma" w:cs="Tahoma"/>
                <w:color w:val="auto"/>
                <w:sz w:val="18"/>
                <w:szCs w:val="18"/>
                <w:lang w:val="el-GR"/>
              </w:rPr>
              <w:t xml:space="preserve">. Διαστάσεις πλακιδίου </w:t>
            </w:r>
            <w:r w:rsidRPr="00324CC4">
              <w:rPr>
                <w:rFonts w:ascii="Tahoma" w:hAnsi="Tahoma" w:cs="Tahoma"/>
                <w:color w:val="auto"/>
                <w:sz w:val="18"/>
                <w:szCs w:val="18"/>
              </w:rPr>
              <w:t>M</w:t>
            </w:r>
            <w:r w:rsidRPr="00324CC4">
              <w:rPr>
                <w:rFonts w:ascii="Tahoma" w:hAnsi="Tahoma" w:cs="Tahoma"/>
                <w:color w:val="auto"/>
                <w:sz w:val="18"/>
                <w:szCs w:val="18"/>
                <w:lang w:val="el-GR"/>
              </w:rPr>
              <w:t xml:space="preserve"> </w:t>
            </w:r>
            <w:r w:rsidRPr="00324CC4">
              <w:rPr>
                <w:rFonts w:ascii="Tahoma" w:hAnsi="Tahoma" w:cs="Tahoma"/>
                <w:color w:val="auto"/>
                <w:sz w:val="18"/>
                <w:szCs w:val="18"/>
              </w:rPr>
              <w:t>X</w:t>
            </w:r>
            <w:r w:rsidRPr="00324CC4">
              <w:rPr>
                <w:rFonts w:ascii="Tahoma" w:hAnsi="Tahoma" w:cs="Tahoma"/>
                <w:color w:val="auto"/>
                <w:sz w:val="18"/>
                <w:szCs w:val="18"/>
                <w:lang w:val="el-GR"/>
              </w:rPr>
              <w:t xml:space="preserve"> Π Χ Υ 127.76 Χ 85.48 Χ 16.06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(Βάθος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14.81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διάμετρος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στο άνοιγμα 5.46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διάμετρος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στο κάτω μέρος του κωνικού τμήματος 2.64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απόσταση </w:t>
            </w:r>
            <w:proofErr w:type="spellStart"/>
            <w:r w:rsidRPr="00324CC4">
              <w:rPr>
                <w:rFonts w:ascii="Tahoma" w:hAnsi="Tahoma" w:cs="Tahoma"/>
                <w:color w:val="auto"/>
                <w:sz w:val="18"/>
                <w:szCs w:val="18"/>
                <w:lang w:val="el-GR"/>
              </w:rPr>
              <w:t>βοθρίων</w:t>
            </w:r>
            <w:proofErr w:type="spellEnd"/>
            <w:r w:rsidRPr="00324CC4">
              <w:rPr>
                <w:rFonts w:ascii="Tahoma" w:hAnsi="Tahoma" w:cs="Tahoma"/>
                <w:color w:val="auto"/>
                <w:sz w:val="18"/>
                <w:szCs w:val="18"/>
                <w:lang w:val="el-GR"/>
              </w:rPr>
              <w:t xml:space="preserve"> 9.00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γωνία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17.5</w:t>
            </w:r>
            <w:r w:rsidRPr="00324CC4">
              <w:rPr>
                <w:rFonts w:ascii="Tahoma" w:hAnsi="Tahoma" w:cs="Tahoma"/>
                <w:color w:val="auto"/>
                <w:sz w:val="18"/>
                <w:szCs w:val="18"/>
                <w:vertAlign w:val="superscript"/>
                <w:lang w:val="el-GR"/>
              </w:rPr>
              <w:t>ο</w:t>
            </w:r>
            <w:r w:rsidRPr="00324CC4">
              <w:rPr>
                <w:rFonts w:ascii="Tahoma" w:hAnsi="Tahoma" w:cs="Tahoma"/>
                <w:color w:val="auto"/>
                <w:sz w:val="18"/>
                <w:szCs w:val="18"/>
                <w:lang w:val="el-GR"/>
              </w:rPr>
              <w:t xml:space="preserve">, απόσταση αριστερού άκρου πλακιδίου από το κέντρο του </w:t>
            </w:r>
            <w:r w:rsidRPr="00324CC4">
              <w:rPr>
                <w:rFonts w:ascii="Tahoma" w:hAnsi="Tahoma" w:cs="Tahoma"/>
                <w:color w:val="auto"/>
                <w:sz w:val="18"/>
                <w:szCs w:val="18"/>
              </w:rPr>
              <w:t>A</w:t>
            </w:r>
            <w:r w:rsidRPr="00324CC4">
              <w:rPr>
                <w:rFonts w:ascii="Tahoma" w:hAnsi="Tahoma" w:cs="Tahoma"/>
                <w:color w:val="auto"/>
                <w:sz w:val="18"/>
                <w:szCs w:val="18"/>
                <w:lang w:val="el-GR"/>
              </w:rPr>
              <w:t xml:space="preserve">1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14.38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απόσταση επάνω άκρου πλακιδίου από το κέντρο του Α1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11.24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απόσταση αριστερού άκρου πλακιδίου από το κέντρο του </w:t>
            </w:r>
            <w:r w:rsidRPr="00324CC4">
              <w:rPr>
                <w:rFonts w:ascii="Tahoma" w:hAnsi="Tahoma" w:cs="Tahoma"/>
                <w:color w:val="auto"/>
                <w:sz w:val="18"/>
                <w:szCs w:val="18"/>
              </w:rPr>
              <w:t>H</w:t>
            </w:r>
            <w:r w:rsidRPr="00324CC4">
              <w:rPr>
                <w:rFonts w:ascii="Tahoma" w:hAnsi="Tahoma" w:cs="Tahoma"/>
                <w:color w:val="auto"/>
                <w:sz w:val="18"/>
                <w:szCs w:val="18"/>
                <w:lang w:val="el-GR"/>
              </w:rPr>
              <w:t xml:space="preserve">12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113.38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απόσταση επάνω άκρου πλακιδίου από το κέντρο του </w:t>
            </w:r>
            <w:r w:rsidRPr="00324CC4">
              <w:rPr>
                <w:rFonts w:ascii="Tahoma" w:hAnsi="Tahoma" w:cs="Tahoma"/>
                <w:color w:val="auto"/>
                <w:sz w:val="18"/>
                <w:szCs w:val="18"/>
              </w:rPr>
              <w:t>H</w:t>
            </w:r>
            <w:r w:rsidRPr="00324CC4">
              <w:rPr>
                <w:rFonts w:ascii="Tahoma" w:hAnsi="Tahoma" w:cs="Tahoma"/>
                <w:color w:val="auto"/>
                <w:sz w:val="18"/>
                <w:szCs w:val="18"/>
                <w:lang w:val="el-GR"/>
              </w:rPr>
              <w:t xml:space="preserve">12 </w:t>
            </w:r>
            <w:proofErr w:type="spellStart"/>
            <w:r w:rsidRPr="00324CC4">
              <w:rPr>
                <w:rFonts w:ascii="Tahoma" w:hAnsi="Tahoma" w:cs="Tahoma"/>
                <w:color w:val="auto"/>
                <w:sz w:val="18"/>
                <w:szCs w:val="18"/>
                <w:lang w:val="el-GR"/>
              </w:rPr>
              <w:t>βοθρίου</w:t>
            </w:r>
            <w:proofErr w:type="spellEnd"/>
            <w:r w:rsidRPr="00324CC4">
              <w:rPr>
                <w:rFonts w:ascii="Tahoma" w:hAnsi="Tahoma" w:cs="Tahoma"/>
                <w:color w:val="auto"/>
                <w:sz w:val="18"/>
                <w:szCs w:val="18"/>
                <w:lang w:val="el-GR"/>
              </w:rPr>
              <w:t xml:space="preserve"> 74.24 </w:t>
            </w:r>
            <w:r w:rsidRPr="00324CC4">
              <w:rPr>
                <w:rFonts w:ascii="Tahoma" w:hAnsi="Tahoma" w:cs="Tahoma"/>
                <w:color w:val="auto"/>
                <w:sz w:val="18"/>
                <w:szCs w:val="18"/>
              </w:rPr>
              <w:t>mm</w:t>
            </w:r>
            <w:r w:rsidRPr="00324CC4">
              <w:rPr>
                <w:rFonts w:ascii="Tahoma" w:hAnsi="Tahoma" w:cs="Tahoma"/>
                <w:color w:val="auto"/>
                <w:sz w:val="18"/>
                <w:szCs w:val="18"/>
                <w:lang w:val="el-GR"/>
              </w:rPr>
              <w:t xml:space="preserve">.) </w:t>
            </w:r>
            <w:r w:rsidRPr="00324CC4">
              <w:rPr>
                <w:rFonts w:ascii="Tahoma" w:eastAsia="Times New Roman" w:hAnsi="Tahoma" w:cs="Tahoma"/>
                <w:sz w:val="18"/>
                <w:szCs w:val="18"/>
                <w:lang w:val="el-GR"/>
              </w:rPr>
              <w:t xml:space="preserve">Να είναι εγκεκριμένο από το κατασκευαστή του </w:t>
            </w:r>
            <w:r w:rsidRPr="00324CC4">
              <w:rPr>
                <w:rFonts w:ascii="Tahoma" w:eastAsia="Times New Roman" w:hAnsi="Tahoma" w:cs="Tahoma"/>
                <w:sz w:val="18"/>
                <w:szCs w:val="18"/>
              </w:rPr>
              <w:t>RT</w:t>
            </w:r>
            <w:r w:rsidRPr="00324CC4">
              <w:rPr>
                <w:rFonts w:ascii="Tahoma" w:eastAsia="Times New Roman" w:hAnsi="Tahoma" w:cs="Tahoma"/>
                <w:sz w:val="18"/>
                <w:szCs w:val="18"/>
                <w:lang w:val="el-GR"/>
              </w:rPr>
              <w:t>-</w:t>
            </w:r>
            <w:r w:rsidRPr="00324CC4">
              <w:rPr>
                <w:rFonts w:ascii="Tahoma" w:eastAsia="Times New Roman" w:hAnsi="Tahoma" w:cs="Tahoma"/>
                <w:sz w:val="18"/>
                <w:szCs w:val="18"/>
              </w:rPr>
              <w:t>PCR</w:t>
            </w:r>
            <w:r w:rsidRPr="00324CC4">
              <w:rPr>
                <w:rFonts w:ascii="Tahoma" w:eastAsia="Times New Roman" w:hAnsi="Tahoma" w:cs="Tahoma"/>
                <w:sz w:val="18"/>
                <w:szCs w:val="18"/>
                <w:lang w:val="el-GR"/>
              </w:rPr>
              <w:t xml:space="preserve"> του εργαστηρίου μας, τύπου </w:t>
            </w:r>
            <w:r w:rsidRPr="00324CC4">
              <w:rPr>
                <w:rFonts w:ascii="Tahoma" w:eastAsia="Times New Roman" w:hAnsi="Tahoma" w:cs="Tahoma"/>
                <w:sz w:val="18"/>
                <w:szCs w:val="18"/>
              </w:rPr>
              <w:t>BIORAD</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CFX</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touch</w:t>
            </w:r>
            <w:r w:rsidRPr="00324CC4">
              <w:rPr>
                <w:rFonts w:ascii="Tahoma" w:eastAsia="Times New Roman" w:hAnsi="Tahoma" w:cs="Tahoma"/>
                <w:sz w:val="18"/>
                <w:szCs w:val="18"/>
                <w:lang w:val="el-GR"/>
              </w:rPr>
              <w:t xml:space="preserve">. </w:t>
            </w:r>
            <w:r w:rsidRPr="00324CC4">
              <w:rPr>
                <w:rFonts w:ascii="Tahoma" w:eastAsia="Times New Roman" w:hAnsi="Tahoma" w:cs="Tahoma"/>
                <w:sz w:val="18"/>
                <w:szCs w:val="18"/>
              </w:rPr>
              <w:t>Να πα</w:t>
            </w:r>
            <w:proofErr w:type="spellStart"/>
            <w:r w:rsidRPr="00324CC4">
              <w:rPr>
                <w:rFonts w:ascii="Tahoma" w:eastAsia="Times New Roman" w:hAnsi="Tahoma" w:cs="Tahoma"/>
                <w:sz w:val="18"/>
                <w:szCs w:val="18"/>
              </w:rPr>
              <w:t>ρέχετ</w:t>
            </w:r>
            <w:proofErr w:type="spellEnd"/>
            <w:r w:rsidRPr="00324CC4">
              <w:rPr>
                <w:rFonts w:ascii="Tahoma" w:eastAsia="Times New Roman" w:hAnsi="Tahoma" w:cs="Tahoma"/>
                <w:sz w:val="18"/>
                <w:szCs w:val="18"/>
              </w:rPr>
              <w:t xml:space="preserve">αι </w:t>
            </w:r>
            <w:proofErr w:type="spellStart"/>
            <w:r w:rsidRPr="00324CC4">
              <w:rPr>
                <w:rFonts w:ascii="Tahoma" w:eastAsia="Times New Roman" w:hAnsi="Tahoma" w:cs="Tahoma"/>
                <w:sz w:val="18"/>
                <w:szCs w:val="18"/>
              </w:rPr>
              <w:t>σε</w:t>
            </w:r>
            <w:proofErr w:type="spellEnd"/>
            <w:r w:rsidRPr="00324CC4">
              <w:rPr>
                <w:rFonts w:ascii="Tahoma" w:eastAsia="Times New Roman" w:hAnsi="Tahoma" w:cs="Tahoma"/>
                <w:sz w:val="18"/>
                <w:szCs w:val="18"/>
              </w:rPr>
              <w:t xml:space="preserve"> </w:t>
            </w:r>
            <w:proofErr w:type="spellStart"/>
            <w:r w:rsidRPr="00324CC4">
              <w:rPr>
                <w:rFonts w:ascii="Tahoma" w:eastAsia="Times New Roman" w:hAnsi="Tahoma" w:cs="Tahoma"/>
                <w:sz w:val="18"/>
                <w:szCs w:val="18"/>
              </w:rPr>
              <w:t>σετ</w:t>
            </w:r>
            <w:proofErr w:type="spellEnd"/>
            <w:r w:rsidRPr="00324CC4">
              <w:rPr>
                <w:rFonts w:ascii="Tahoma" w:eastAsia="Times New Roman" w:hAnsi="Tahoma" w:cs="Tahoma"/>
                <w:sz w:val="18"/>
                <w:szCs w:val="18"/>
              </w:rPr>
              <w:t xml:space="preserve"> </w:t>
            </w:r>
            <w:proofErr w:type="spellStart"/>
            <w:r w:rsidRPr="00324CC4">
              <w:rPr>
                <w:rFonts w:ascii="Tahoma" w:eastAsia="Times New Roman" w:hAnsi="Tahoma" w:cs="Tahoma"/>
                <w:sz w:val="18"/>
                <w:szCs w:val="18"/>
              </w:rPr>
              <w:t>των</w:t>
            </w:r>
            <w:proofErr w:type="spellEnd"/>
            <w:r w:rsidRPr="00324CC4">
              <w:rPr>
                <w:rFonts w:ascii="Tahoma" w:eastAsia="Times New Roman" w:hAnsi="Tahoma" w:cs="Tahoma"/>
                <w:sz w:val="18"/>
                <w:szCs w:val="18"/>
              </w:rPr>
              <w:t xml:space="preserve"> 50 πλα</w:t>
            </w:r>
            <w:proofErr w:type="spellStart"/>
            <w:r w:rsidRPr="00324CC4">
              <w:rPr>
                <w:rFonts w:ascii="Tahoma" w:eastAsia="Times New Roman" w:hAnsi="Tahoma" w:cs="Tahoma"/>
                <w:sz w:val="18"/>
                <w:szCs w:val="18"/>
              </w:rPr>
              <w:t>κιδίων</w:t>
            </w:r>
            <w:proofErr w:type="spellEnd"/>
          </w:p>
        </w:tc>
        <w:tc>
          <w:tcPr>
            <w:tcW w:w="1182" w:type="dxa"/>
          </w:tcPr>
          <w:p w14:paraId="526EC9ED" w14:textId="77777777" w:rsidR="00CF2486" w:rsidRPr="00324CC4" w:rsidRDefault="00CF2486" w:rsidP="00581758">
            <w:pPr>
              <w:tabs>
                <w:tab w:val="left" w:pos="2055"/>
              </w:tabs>
              <w:spacing w:after="160" w:line="259" w:lineRule="auto"/>
              <w:jc w:val="center"/>
              <w:rPr>
                <w:rFonts w:ascii="Tahoma" w:hAnsi="Tahoma" w:cs="Tahoma"/>
                <w:color w:val="auto"/>
                <w:sz w:val="18"/>
                <w:szCs w:val="18"/>
              </w:rPr>
            </w:pPr>
            <w:r w:rsidRPr="00324CC4">
              <w:rPr>
                <w:rFonts w:ascii="Tahoma" w:hAnsi="Tahoma" w:cs="Tahoma"/>
                <w:color w:val="auto"/>
                <w:sz w:val="18"/>
                <w:szCs w:val="18"/>
              </w:rPr>
              <w:t>1</w:t>
            </w:r>
          </w:p>
        </w:tc>
        <w:tc>
          <w:tcPr>
            <w:tcW w:w="1512" w:type="dxa"/>
          </w:tcPr>
          <w:p w14:paraId="7F457A29"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701" w:type="dxa"/>
          </w:tcPr>
          <w:p w14:paraId="276C7AC5"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417" w:type="dxa"/>
          </w:tcPr>
          <w:p w14:paraId="07AEA56C" w14:textId="77777777" w:rsidR="00CF2486" w:rsidRPr="00324CC4" w:rsidRDefault="00CF2486" w:rsidP="00581758">
            <w:pPr>
              <w:tabs>
                <w:tab w:val="left" w:pos="2055"/>
              </w:tabs>
              <w:spacing w:after="160" w:line="259" w:lineRule="auto"/>
              <w:rPr>
                <w:rFonts w:ascii="Tahoma" w:hAnsi="Tahoma" w:cs="Tahoma"/>
                <w:color w:val="auto"/>
                <w:sz w:val="18"/>
                <w:szCs w:val="18"/>
              </w:rPr>
            </w:pPr>
          </w:p>
        </w:tc>
      </w:tr>
      <w:tr w:rsidR="00CF2486" w:rsidRPr="00324CC4" w14:paraId="687FEDB9" w14:textId="77777777" w:rsidTr="00581758">
        <w:tc>
          <w:tcPr>
            <w:tcW w:w="704" w:type="dxa"/>
          </w:tcPr>
          <w:p w14:paraId="4F8D7106"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2693" w:type="dxa"/>
          </w:tcPr>
          <w:p w14:paraId="0035D231" w14:textId="77777777" w:rsidR="00CF2486" w:rsidRPr="00324CC4" w:rsidRDefault="00CF2486" w:rsidP="00581758">
            <w:pPr>
              <w:spacing w:after="160" w:line="259" w:lineRule="auto"/>
              <w:rPr>
                <w:rFonts w:ascii="Tahoma" w:hAnsi="Tahoma" w:cs="Tahoma"/>
                <w:color w:val="auto"/>
                <w:sz w:val="18"/>
                <w:szCs w:val="18"/>
              </w:rPr>
            </w:pPr>
            <w:r>
              <w:rPr>
                <w:rFonts w:ascii="Tahoma" w:hAnsi="Tahoma" w:cs="Tahoma"/>
                <w:b/>
                <w:color w:val="auto"/>
                <w:sz w:val="18"/>
                <w:szCs w:val="18"/>
                <w:lang w:val="el-GR"/>
              </w:rPr>
              <w:t>ΣΥΝΟΛΟ ΠΡΟΜΗΘΕΙΑΣ ΤΜΗΜΑ Ε</w:t>
            </w:r>
          </w:p>
        </w:tc>
        <w:tc>
          <w:tcPr>
            <w:tcW w:w="1182" w:type="dxa"/>
          </w:tcPr>
          <w:p w14:paraId="2BCD6191"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512" w:type="dxa"/>
          </w:tcPr>
          <w:p w14:paraId="0124C143" w14:textId="77777777" w:rsidR="00CF2486" w:rsidRPr="00324CC4" w:rsidRDefault="00CF2486" w:rsidP="00581758">
            <w:pPr>
              <w:tabs>
                <w:tab w:val="left" w:pos="2055"/>
              </w:tabs>
              <w:spacing w:after="160" w:line="259" w:lineRule="auto"/>
              <w:rPr>
                <w:rFonts w:ascii="Tahoma" w:hAnsi="Tahoma" w:cs="Tahoma"/>
                <w:color w:val="auto"/>
                <w:sz w:val="18"/>
                <w:szCs w:val="18"/>
              </w:rPr>
            </w:pPr>
          </w:p>
        </w:tc>
        <w:tc>
          <w:tcPr>
            <w:tcW w:w="1701" w:type="dxa"/>
          </w:tcPr>
          <w:p w14:paraId="7A16D112" w14:textId="77777777" w:rsidR="00CF2486" w:rsidRPr="00324CC4" w:rsidRDefault="00CF2486" w:rsidP="00581758">
            <w:pPr>
              <w:tabs>
                <w:tab w:val="left" w:pos="2055"/>
              </w:tabs>
              <w:spacing w:after="160" w:line="259" w:lineRule="auto"/>
              <w:rPr>
                <w:rFonts w:ascii="Tahoma" w:hAnsi="Tahoma" w:cs="Tahoma"/>
                <w:color w:val="auto"/>
                <w:sz w:val="18"/>
                <w:szCs w:val="18"/>
              </w:rPr>
            </w:pPr>
            <w:r w:rsidRPr="00220B11">
              <w:rPr>
                <w:rFonts w:ascii="Tahoma" w:hAnsi="Tahoma" w:cs="Tahoma"/>
                <w:b/>
                <w:sz w:val="18"/>
                <w:szCs w:val="18"/>
                <w:lang w:eastAsia="el-GR"/>
              </w:rPr>
              <w:t>ΧΩΡΙΣ ΦΠΑ</w:t>
            </w:r>
          </w:p>
        </w:tc>
        <w:tc>
          <w:tcPr>
            <w:tcW w:w="1417" w:type="dxa"/>
          </w:tcPr>
          <w:p w14:paraId="585FA669" w14:textId="77777777" w:rsidR="00CF2486" w:rsidRPr="00324CC4" w:rsidRDefault="00CF2486" w:rsidP="00581758">
            <w:pPr>
              <w:tabs>
                <w:tab w:val="left" w:pos="2055"/>
              </w:tabs>
              <w:spacing w:after="160" w:line="259" w:lineRule="auto"/>
              <w:rPr>
                <w:rFonts w:ascii="Tahoma" w:hAnsi="Tahoma" w:cs="Tahoma"/>
                <w:color w:val="auto"/>
                <w:sz w:val="18"/>
                <w:szCs w:val="18"/>
              </w:rPr>
            </w:pPr>
            <w:r w:rsidRPr="00220B11">
              <w:rPr>
                <w:rFonts w:ascii="Tahoma" w:hAnsi="Tahoma" w:cs="Tahoma"/>
                <w:b/>
                <w:sz w:val="18"/>
                <w:szCs w:val="18"/>
                <w:lang w:eastAsia="el-GR"/>
              </w:rPr>
              <w:t>ΜΕ ΦΠΑ</w:t>
            </w:r>
          </w:p>
        </w:tc>
      </w:tr>
    </w:tbl>
    <w:p w14:paraId="0ECFBB69" w14:textId="77777777" w:rsidR="00CF2486" w:rsidRDefault="00CF2486" w:rsidP="00CF2486">
      <w:pPr>
        <w:spacing w:line="276" w:lineRule="auto"/>
        <w:rPr>
          <w:rFonts w:ascii="Tahoma" w:hAnsi="Tahoma" w:cs="Tahoma"/>
          <w:b/>
          <w:sz w:val="18"/>
          <w:szCs w:val="18"/>
        </w:rPr>
      </w:pPr>
    </w:p>
    <w:p w14:paraId="52555F85" w14:textId="77777777" w:rsidR="00CF2486" w:rsidRDefault="00CF2486" w:rsidP="00CF2486">
      <w:pPr>
        <w:spacing w:line="276" w:lineRule="auto"/>
        <w:rPr>
          <w:rFonts w:ascii="Tahoma" w:hAnsi="Tahoma" w:cs="Tahoma"/>
          <w:b/>
          <w:sz w:val="18"/>
          <w:szCs w:val="18"/>
        </w:rPr>
      </w:pPr>
    </w:p>
    <w:p w14:paraId="303E49E2" w14:textId="77777777" w:rsidR="00CF2486" w:rsidRDefault="00CF2486" w:rsidP="00CF2486">
      <w:pPr>
        <w:spacing w:line="276" w:lineRule="auto"/>
        <w:rPr>
          <w:rFonts w:ascii="Tahoma" w:hAnsi="Tahoma" w:cs="Tahoma"/>
          <w:b/>
          <w:sz w:val="18"/>
          <w:szCs w:val="18"/>
        </w:rPr>
      </w:pPr>
      <w:r w:rsidRPr="00604523">
        <w:rPr>
          <w:rFonts w:ascii="Tahoma" w:hAnsi="Tahoma" w:cs="Tahoma"/>
          <w:b/>
          <w:sz w:val="18"/>
          <w:szCs w:val="18"/>
        </w:rPr>
        <w:t>ΣΤΟΙΧΕΙΑ Ο</w:t>
      </w:r>
      <w:r>
        <w:rPr>
          <w:rFonts w:ascii="Tahoma" w:hAnsi="Tahoma" w:cs="Tahoma"/>
          <w:b/>
          <w:sz w:val="18"/>
          <w:szCs w:val="18"/>
        </w:rPr>
        <w:t>ΙΚΟΝΟΜΙΚΗΣ ΠΡΟΣΦΟΡΑΣ ΤΜΗΜΑ ΣΤ</w:t>
      </w:r>
      <w:r w:rsidRPr="00604523">
        <w:rPr>
          <w:rFonts w:ascii="Tahoma" w:hAnsi="Tahoma" w:cs="Tahoma"/>
          <w:b/>
          <w:sz w:val="18"/>
          <w:szCs w:val="18"/>
        </w:rPr>
        <w:t>:</w:t>
      </w:r>
      <w:r w:rsidRPr="00604523">
        <w:t xml:space="preserve"> </w:t>
      </w:r>
      <w:r w:rsidRPr="00604523">
        <w:rPr>
          <w:rFonts w:ascii="Tahoma" w:hAnsi="Tahoma" w:cs="Tahoma"/>
          <w:b/>
          <w:sz w:val="18"/>
          <w:szCs w:val="18"/>
        </w:rPr>
        <w:t>Εργαστηριακά αναλώσιμα μικροβιολογικών αναλύσεων (CPV: 24960000-1)</w:t>
      </w:r>
    </w:p>
    <w:tbl>
      <w:tblPr>
        <w:tblStyle w:val="130"/>
        <w:tblW w:w="9919" w:type="dxa"/>
        <w:jc w:val="center"/>
        <w:tblLayout w:type="fixed"/>
        <w:tblLook w:val="04A0" w:firstRow="1" w:lastRow="0" w:firstColumn="1" w:lastColumn="0" w:noHBand="0" w:noVBand="1"/>
      </w:tblPr>
      <w:tblGrid>
        <w:gridCol w:w="562"/>
        <w:gridCol w:w="4253"/>
        <w:gridCol w:w="1276"/>
        <w:gridCol w:w="1276"/>
        <w:gridCol w:w="1276"/>
        <w:gridCol w:w="1276"/>
      </w:tblGrid>
      <w:tr w:rsidR="00CF2486" w:rsidRPr="00604523" w14:paraId="08333400" w14:textId="77777777" w:rsidTr="00581758">
        <w:trPr>
          <w:jc w:val="center"/>
        </w:trPr>
        <w:tc>
          <w:tcPr>
            <w:tcW w:w="562" w:type="dxa"/>
          </w:tcPr>
          <w:p w14:paraId="60A53166" w14:textId="77777777" w:rsidR="00CF2486" w:rsidRPr="00604523" w:rsidRDefault="00CF2486" w:rsidP="00581758">
            <w:pPr>
              <w:spacing w:after="160" w:line="259" w:lineRule="auto"/>
              <w:rPr>
                <w:rFonts w:ascii="Tahoma" w:hAnsi="Tahoma" w:cs="Tahoma"/>
                <w:b/>
                <w:color w:val="auto"/>
                <w:sz w:val="18"/>
                <w:szCs w:val="18"/>
              </w:rPr>
            </w:pPr>
            <w:r w:rsidRPr="00604523">
              <w:rPr>
                <w:rFonts w:ascii="Tahoma" w:hAnsi="Tahoma" w:cs="Tahoma"/>
                <w:b/>
                <w:color w:val="auto"/>
                <w:sz w:val="18"/>
                <w:szCs w:val="18"/>
              </w:rPr>
              <w:t>α/α</w:t>
            </w:r>
          </w:p>
        </w:tc>
        <w:tc>
          <w:tcPr>
            <w:tcW w:w="4253" w:type="dxa"/>
          </w:tcPr>
          <w:p w14:paraId="3C650F24" w14:textId="77777777" w:rsidR="00CF2486" w:rsidRPr="00604523" w:rsidRDefault="00CF2486" w:rsidP="00581758">
            <w:pPr>
              <w:spacing w:after="160" w:line="259" w:lineRule="auto"/>
              <w:rPr>
                <w:rFonts w:ascii="Tahoma" w:hAnsi="Tahoma" w:cs="Tahoma"/>
                <w:color w:val="auto"/>
                <w:sz w:val="18"/>
                <w:szCs w:val="18"/>
              </w:rPr>
            </w:pPr>
            <w:proofErr w:type="spellStart"/>
            <w:r w:rsidRPr="00604523">
              <w:rPr>
                <w:rFonts w:ascii="Tahoma" w:hAnsi="Tahoma" w:cs="Tahoma"/>
                <w:b/>
                <w:color w:val="auto"/>
                <w:sz w:val="18"/>
                <w:szCs w:val="18"/>
              </w:rPr>
              <w:t>Είδη</w:t>
            </w:r>
            <w:proofErr w:type="spellEnd"/>
            <w:r w:rsidRPr="00604523">
              <w:rPr>
                <w:rFonts w:ascii="Tahoma" w:hAnsi="Tahoma" w:cs="Tahoma"/>
                <w:b/>
                <w:color w:val="auto"/>
                <w:sz w:val="18"/>
                <w:szCs w:val="18"/>
              </w:rPr>
              <w:t xml:space="preserve"> π</w:t>
            </w:r>
            <w:proofErr w:type="spellStart"/>
            <w:r w:rsidRPr="00604523">
              <w:rPr>
                <w:rFonts w:ascii="Tahoma" w:hAnsi="Tahoma" w:cs="Tahoma"/>
                <w:b/>
                <w:color w:val="auto"/>
                <w:sz w:val="18"/>
                <w:szCs w:val="18"/>
              </w:rPr>
              <w:t>ρος</w:t>
            </w:r>
            <w:proofErr w:type="spellEnd"/>
            <w:r w:rsidRPr="00604523">
              <w:rPr>
                <w:rFonts w:ascii="Tahoma" w:hAnsi="Tahoma" w:cs="Tahoma"/>
                <w:b/>
                <w:color w:val="auto"/>
                <w:sz w:val="18"/>
                <w:szCs w:val="18"/>
              </w:rPr>
              <w:t xml:space="preserve"> π</w:t>
            </w:r>
            <w:proofErr w:type="spellStart"/>
            <w:r w:rsidRPr="00604523">
              <w:rPr>
                <w:rFonts w:ascii="Tahoma" w:hAnsi="Tahoma" w:cs="Tahoma"/>
                <w:b/>
                <w:color w:val="auto"/>
                <w:sz w:val="18"/>
                <w:szCs w:val="18"/>
              </w:rPr>
              <w:t>ρομήθει</w:t>
            </w:r>
            <w:proofErr w:type="spellEnd"/>
            <w:r w:rsidRPr="00604523">
              <w:rPr>
                <w:rFonts w:ascii="Tahoma" w:hAnsi="Tahoma" w:cs="Tahoma"/>
                <w:b/>
                <w:color w:val="auto"/>
                <w:sz w:val="18"/>
                <w:szCs w:val="18"/>
              </w:rPr>
              <w:t>α</w:t>
            </w:r>
          </w:p>
        </w:tc>
        <w:tc>
          <w:tcPr>
            <w:tcW w:w="1276" w:type="dxa"/>
          </w:tcPr>
          <w:p w14:paraId="0C029FF0" w14:textId="77777777" w:rsidR="00CF2486" w:rsidRPr="00604523" w:rsidRDefault="00CF2486" w:rsidP="00581758">
            <w:pPr>
              <w:spacing w:after="160" w:line="259" w:lineRule="auto"/>
              <w:jc w:val="center"/>
              <w:rPr>
                <w:rFonts w:ascii="Tahoma" w:hAnsi="Tahoma" w:cs="Tahoma"/>
                <w:color w:val="auto"/>
                <w:sz w:val="18"/>
                <w:szCs w:val="18"/>
              </w:rPr>
            </w:pPr>
            <w:proofErr w:type="spellStart"/>
            <w:r w:rsidRPr="00604523">
              <w:rPr>
                <w:rFonts w:ascii="Tahoma" w:hAnsi="Tahoma" w:cs="Tahoma"/>
                <w:b/>
                <w:color w:val="auto"/>
                <w:sz w:val="18"/>
                <w:szCs w:val="18"/>
              </w:rPr>
              <w:t>Ποσότητες</w:t>
            </w:r>
            <w:proofErr w:type="spellEnd"/>
          </w:p>
        </w:tc>
        <w:tc>
          <w:tcPr>
            <w:tcW w:w="1276" w:type="dxa"/>
          </w:tcPr>
          <w:p w14:paraId="5BBE7514" w14:textId="77777777" w:rsidR="00CF2486" w:rsidRPr="00604523" w:rsidRDefault="00CF2486" w:rsidP="00581758">
            <w:pPr>
              <w:spacing w:after="160" w:line="259" w:lineRule="auto"/>
              <w:rPr>
                <w:rFonts w:ascii="Tahoma" w:hAnsi="Tahoma" w:cs="Tahoma"/>
                <w:b/>
                <w:color w:val="auto"/>
                <w:sz w:val="18"/>
                <w:szCs w:val="18"/>
              </w:rPr>
            </w:pPr>
            <w:proofErr w:type="spellStart"/>
            <w:r w:rsidRPr="00604523">
              <w:rPr>
                <w:rFonts w:ascii="Tahoma" w:hAnsi="Tahoma" w:cs="Tahoma"/>
                <w:b/>
                <w:color w:val="auto"/>
                <w:sz w:val="18"/>
                <w:szCs w:val="18"/>
                <w:lang w:eastAsia="el-GR"/>
              </w:rPr>
              <w:t>Τιμή</w:t>
            </w:r>
            <w:proofErr w:type="spellEnd"/>
            <w:r w:rsidRPr="00604523">
              <w:rPr>
                <w:rFonts w:ascii="Tahoma" w:hAnsi="Tahoma" w:cs="Tahoma"/>
                <w:b/>
                <w:color w:val="auto"/>
                <w:sz w:val="18"/>
                <w:szCs w:val="18"/>
                <w:lang w:eastAsia="el-GR"/>
              </w:rPr>
              <w:t xml:space="preserve"> </w:t>
            </w:r>
            <w:proofErr w:type="spellStart"/>
            <w:r w:rsidRPr="00604523">
              <w:rPr>
                <w:rFonts w:ascii="Tahoma" w:hAnsi="Tahoma" w:cs="Tahoma"/>
                <w:b/>
                <w:color w:val="auto"/>
                <w:sz w:val="18"/>
                <w:szCs w:val="18"/>
                <w:lang w:eastAsia="el-GR"/>
              </w:rPr>
              <w:t>μονάδ</w:t>
            </w:r>
            <w:proofErr w:type="spellEnd"/>
            <w:r w:rsidRPr="00604523">
              <w:rPr>
                <w:rFonts w:ascii="Tahoma" w:hAnsi="Tahoma" w:cs="Tahoma"/>
                <w:b/>
                <w:color w:val="auto"/>
                <w:sz w:val="18"/>
                <w:szCs w:val="18"/>
                <w:lang w:eastAsia="el-GR"/>
              </w:rPr>
              <w:t xml:space="preserve">ας </w:t>
            </w:r>
          </w:p>
        </w:tc>
        <w:tc>
          <w:tcPr>
            <w:tcW w:w="1276" w:type="dxa"/>
          </w:tcPr>
          <w:p w14:paraId="349E77A1" w14:textId="77777777" w:rsidR="00CF2486" w:rsidRPr="00604523" w:rsidRDefault="00CF2486" w:rsidP="00581758">
            <w:pPr>
              <w:spacing w:after="160" w:line="259" w:lineRule="auto"/>
              <w:rPr>
                <w:rFonts w:ascii="Tahoma" w:hAnsi="Tahoma" w:cs="Tahoma"/>
                <w:b/>
                <w:color w:val="auto"/>
                <w:sz w:val="18"/>
                <w:szCs w:val="18"/>
              </w:rPr>
            </w:pPr>
            <w:proofErr w:type="spellStart"/>
            <w:r w:rsidRPr="00604523">
              <w:rPr>
                <w:rFonts w:ascii="Tahoma" w:hAnsi="Tahoma" w:cs="Tahoma"/>
                <w:b/>
                <w:color w:val="auto"/>
                <w:sz w:val="18"/>
                <w:szCs w:val="18"/>
                <w:lang w:eastAsia="el-GR"/>
              </w:rPr>
              <w:t>Αξί</w:t>
            </w:r>
            <w:proofErr w:type="spellEnd"/>
            <w:r w:rsidRPr="00604523">
              <w:rPr>
                <w:rFonts w:ascii="Tahoma" w:hAnsi="Tahoma" w:cs="Tahoma"/>
                <w:b/>
                <w:color w:val="auto"/>
                <w:sz w:val="18"/>
                <w:szCs w:val="18"/>
                <w:lang w:eastAsia="el-GR"/>
              </w:rPr>
              <w:t xml:space="preserve">α </w:t>
            </w:r>
            <w:proofErr w:type="spellStart"/>
            <w:r w:rsidRPr="00604523">
              <w:rPr>
                <w:rFonts w:ascii="Tahoma" w:hAnsi="Tahoma" w:cs="Tahoma"/>
                <w:b/>
                <w:color w:val="auto"/>
                <w:sz w:val="18"/>
                <w:szCs w:val="18"/>
                <w:lang w:eastAsia="el-GR"/>
              </w:rPr>
              <w:t>χωρίς</w:t>
            </w:r>
            <w:proofErr w:type="spellEnd"/>
            <w:r w:rsidRPr="00604523">
              <w:rPr>
                <w:rFonts w:ascii="Tahoma" w:hAnsi="Tahoma" w:cs="Tahoma"/>
                <w:b/>
                <w:color w:val="auto"/>
                <w:sz w:val="18"/>
                <w:szCs w:val="18"/>
                <w:lang w:eastAsia="el-GR"/>
              </w:rPr>
              <w:t xml:space="preserve"> ΦΠΑ</w:t>
            </w:r>
          </w:p>
        </w:tc>
        <w:tc>
          <w:tcPr>
            <w:tcW w:w="1276" w:type="dxa"/>
          </w:tcPr>
          <w:p w14:paraId="3E601C87" w14:textId="77777777" w:rsidR="00CF2486" w:rsidRPr="00604523" w:rsidRDefault="00CF2486" w:rsidP="00581758">
            <w:pPr>
              <w:spacing w:after="160" w:line="259" w:lineRule="auto"/>
              <w:rPr>
                <w:rFonts w:ascii="Tahoma" w:hAnsi="Tahoma" w:cs="Tahoma"/>
                <w:b/>
                <w:color w:val="auto"/>
                <w:sz w:val="18"/>
                <w:szCs w:val="18"/>
              </w:rPr>
            </w:pPr>
            <w:proofErr w:type="spellStart"/>
            <w:r w:rsidRPr="00604523">
              <w:rPr>
                <w:rFonts w:ascii="Tahoma" w:hAnsi="Tahoma" w:cs="Tahoma"/>
                <w:b/>
                <w:color w:val="auto"/>
                <w:sz w:val="18"/>
                <w:szCs w:val="18"/>
                <w:lang w:eastAsia="el-GR"/>
              </w:rPr>
              <w:t>Αξί</w:t>
            </w:r>
            <w:proofErr w:type="spellEnd"/>
            <w:r w:rsidRPr="00604523">
              <w:rPr>
                <w:rFonts w:ascii="Tahoma" w:hAnsi="Tahoma" w:cs="Tahoma"/>
                <w:b/>
                <w:color w:val="auto"/>
                <w:sz w:val="18"/>
                <w:szCs w:val="18"/>
                <w:lang w:eastAsia="el-GR"/>
              </w:rPr>
              <w:t xml:space="preserve">α </w:t>
            </w:r>
            <w:proofErr w:type="spellStart"/>
            <w:r w:rsidRPr="00604523">
              <w:rPr>
                <w:rFonts w:ascii="Tahoma" w:hAnsi="Tahoma" w:cs="Tahoma"/>
                <w:b/>
                <w:color w:val="auto"/>
                <w:sz w:val="18"/>
                <w:szCs w:val="18"/>
                <w:lang w:eastAsia="el-GR"/>
              </w:rPr>
              <w:t>με</w:t>
            </w:r>
            <w:proofErr w:type="spellEnd"/>
            <w:r w:rsidRPr="00604523">
              <w:rPr>
                <w:rFonts w:ascii="Tahoma" w:hAnsi="Tahoma" w:cs="Tahoma"/>
                <w:b/>
                <w:color w:val="auto"/>
                <w:sz w:val="18"/>
                <w:szCs w:val="18"/>
                <w:lang w:eastAsia="el-GR"/>
              </w:rPr>
              <w:t xml:space="preserve"> ΦΠΑ</w:t>
            </w:r>
          </w:p>
        </w:tc>
      </w:tr>
      <w:tr w:rsidR="00CF2486" w:rsidRPr="00604523" w14:paraId="632FBD33" w14:textId="77777777" w:rsidTr="00581758">
        <w:trPr>
          <w:jc w:val="center"/>
        </w:trPr>
        <w:tc>
          <w:tcPr>
            <w:tcW w:w="562" w:type="dxa"/>
          </w:tcPr>
          <w:p w14:paraId="2F5E8605"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1</w:t>
            </w:r>
          </w:p>
        </w:tc>
        <w:tc>
          <w:tcPr>
            <w:tcW w:w="4253" w:type="dxa"/>
          </w:tcPr>
          <w:p w14:paraId="58483320" w14:textId="77777777" w:rsidR="00CF2486" w:rsidRPr="00604523" w:rsidRDefault="00CF2486" w:rsidP="00581758">
            <w:pPr>
              <w:tabs>
                <w:tab w:val="left" w:pos="2282"/>
              </w:tabs>
              <w:spacing w:after="160" w:line="259" w:lineRule="auto"/>
              <w:rPr>
                <w:rFonts w:ascii="Tahoma" w:hAnsi="Tahoma" w:cs="Tahoma"/>
                <w:color w:val="auto"/>
                <w:sz w:val="18"/>
                <w:szCs w:val="18"/>
                <w:lang w:val="el-GR"/>
              </w:rPr>
            </w:pPr>
            <w:r w:rsidRPr="00604523">
              <w:rPr>
                <w:rFonts w:ascii="Tahoma" w:hAnsi="Tahoma" w:cs="Tahoma"/>
                <w:color w:val="auto"/>
                <w:sz w:val="18"/>
                <w:szCs w:val="18"/>
                <w:lang w:val="el-GR"/>
              </w:rPr>
              <w:t xml:space="preserve">Υποστρώματα καλλιέργειας μικροοργανισμών </w:t>
            </w:r>
            <w:r w:rsidRPr="00604523">
              <w:rPr>
                <w:rFonts w:ascii="Tahoma" w:hAnsi="Tahoma" w:cs="Tahoma"/>
                <w:color w:val="auto"/>
                <w:sz w:val="18"/>
                <w:szCs w:val="18"/>
                <w:lang w:val="en-US"/>
              </w:rPr>
              <w:t>TSB</w:t>
            </w:r>
            <w:r w:rsidRPr="00604523">
              <w:rPr>
                <w:rFonts w:ascii="Tahoma" w:hAnsi="Tahoma" w:cs="Tahoma"/>
                <w:color w:val="auto"/>
                <w:sz w:val="18"/>
                <w:szCs w:val="18"/>
                <w:lang w:val="el-GR"/>
              </w:rPr>
              <w:t xml:space="preserve">. </w:t>
            </w:r>
          </w:p>
          <w:p w14:paraId="64DE2D23"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lang w:val="el-GR"/>
              </w:rPr>
              <w:t xml:space="preserve">Αφυδατωμένος </w:t>
            </w:r>
            <w:r w:rsidRPr="00604523">
              <w:rPr>
                <w:rFonts w:ascii="Tahoma" w:hAnsi="Tahoma" w:cs="Tahoma"/>
                <w:b/>
                <w:color w:val="auto"/>
                <w:sz w:val="18"/>
                <w:szCs w:val="18"/>
                <w:lang w:val="el-GR"/>
              </w:rPr>
              <w:t>θρεπτικός ζωμός</w:t>
            </w:r>
            <w:r w:rsidRPr="00604523">
              <w:rPr>
                <w:rFonts w:ascii="Tahoma" w:hAnsi="Tahoma" w:cs="Tahoma"/>
                <w:color w:val="auto"/>
                <w:sz w:val="18"/>
                <w:szCs w:val="18"/>
                <w:lang w:val="el-GR"/>
              </w:rPr>
              <w:t xml:space="preserve"> </w:t>
            </w:r>
            <w:r w:rsidRPr="00604523">
              <w:rPr>
                <w:rFonts w:ascii="Tahoma" w:hAnsi="Tahoma" w:cs="Tahoma"/>
                <w:b/>
                <w:color w:val="auto"/>
                <w:sz w:val="18"/>
                <w:szCs w:val="18"/>
                <w:lang w:val="el-GR"/>
              </w:rPr>
              <w:t>υψηλής θρεπτικής αξίας για γενική χρήση ανάπτυξης μικροβίων (αερόβιων και αναερόβιων) καθώς και μυκήτων</w:t>
            </w:r>
            <w:r w:rsidRPr="00604523">
              <w:rPr>
                <w:rFonts w:ascii="Tahoma" w:hAnsi="Tahoma" w:cs="Tahoma"/>
                <w:color w:val="auto"/>
                <w:sz w:val="18"/>
                <w:szCs w:val="18"/>
                <w:lang w:val="el-GR"/>
              </w:rPr>
              <w:t xml:space="preserve"> (</w:t>
            </w:r>
            <w:r w:rsidRPr="00604523">
              <w:rPr>
                <w:rFonts w:ascii="Tahoma" w:hAnsi="Tahoma" w:cs="Tahoma"/>
                <w:color w:val="auto"/>
                <w:sz w:val="18"/>
                <w:szCs w:val="18"/>
              </w:rPr>
              <w:t>Soyabean</w:t>
            </w:r>
            <w:r w:rsidRPr="00604523">
              <w:rPr>
                <w:rFonts w:ascii="Tahoma" w:hAnsi="Tahoma" w:cs="Tahoma"/>
                <w:color w:val="auto"/>
                <w:sz w:val="18"/>
                <w:szCs w:val="18"/>
                <w:lang w:val="el-GR"/>
              </w:rPr>
              <w:t xml:space="preserve"> </w:t>
            </w:r>
            <w:r w:rsidRPr="00604523">
              <w:rPr>
                <w:rFonts w:ascii="Tahoma" w:hAnsi="Tahoma" w:cs="Tahoma"/>
                <w:color w:val="auto"/>
                <w:sz w:val="18"/>
                <w:szCs w:val="18"/>
              </w:rPr>
              <w:t>Casein</w:t>
            </w:r>
            <w:r w:rsidRPr="00604523">
              <w:rPr>
                <w:rFonts w:ascii="Tahoma" w:hAnsi="Tahoma" w:cs="Tahoma"/>
                <w:color w:val="auto"/>
                <w:sz w:val="18"/>
                <w:szCs w:val="18"/>
                <w:lang w:val="el-GR"/>
              </w:rPr>
              <w:t xml:space="preserve"> </w:t>
            </w:r>
            <w:r w:rsidRPr="00604523">
              <w:rPr>
                <w:rFonts w:ascii="Tahoma" w:hAnsi="Tahoma" w:cs="Tahoma"/>
                <w:color w:val="auto"/>
                <w:sz w:val="18"/>
                <w:szCs w:val="18"/>
              </w:rPr>
              <w:t>Digest</w:t>
            </w:r>
            <w:r w:rsidRPr="00604523">
              <w:rPr>
                <w:rFonts w:ascii="Tahoma" w:hAnsi="Tahoma" w:cs="Tahoma"/>
                <w:color w:val="auto"/>
                <w:sz w:val="18"/>
                <w:szCs w:val="18"/>
                <w:lang w:val="el-GR"/>
              </w:rPr>
              <w:t xml:space="preserve"> </w:t>
            </w:r>
            <w:r w:rsidRPr="00604523">
              <w:rPr>
                <w:rFonts w:ascii="Tahoma" w:hAnsi="Tahoma" w:cs="Tahoma"/>
                <w:color w:val="auto"/>
                <w:sz w:val="18"/>
                <w:szCs w:val="18"/>
              </w:rPr>
              <w:t>Medium</w:t>
            </w:r>
            <w:r w:rsidRPr="00604523">
              <w:rPr>
                <w:rFonts w:ascii="Tahoma" w:hAnsi="Tahoma" w:cs="Tahoma"/>
                <w:color w:val="auto"/>
                <w:sz w:val="18"/>
                <w:szCs w:val="18"/>
                <w:lang w:val="el-GR"/>
              </w:rPr>
              <w:t>). Λόγο της παρουσίας 2 πεπτονών (Τ</w:t>
            </w:r>
            <w:proofErr w:type="spellStart"/>
            <w:r w:rsidRPr="00604523">
              <w:rPr>
                <w:rFonts w:ascii="Tahoma" w:hAnsi="Tahoma" w:cs="Tahoma"/>
                <w:color w:val="auto"/>
                <w:sz w:val="18"/>
                <w:szCs w:val="18"/>
              </w:rPr>
              <w:t>ryptone</w:t>
            </w:r>
            <w:proofErr w:type="spellEnd"/>
            <w:r w:rsidRPr="00604523">
              <w:rPr>
                <w:rFonts w:ascii="Tahoma" w:hAnsi="Tahoma" w:cs="Tahoma"/>
                <w:color w:val="auto"/>
                <w:sz w:val="18"/>
                <w:szCs w:val="18"/>
                <w:lang w:val="el-GR"/>
              </w:rPr>
              <w:t xml:space="preserve"> και </w:t>
            </w:r>
            <w:r w:rsidRPr="00604523">
              <w:rPr>
                <w:rFonts w:ascii="Tahoma" w:hAnsi="Tahoma" w:cs="Tahoma"/>
                <w:color w:val="auto"/>
                <w:sz w:val="18"/>
                <w:szCs w:val="18"/>
              </w:rPr>
              <w:t>Soya</w:t>
            </w:r>
            <w:r w:rsidRPr="00604523">
              <w:rPr>
                <w:rFonts w:ascii="Tahoma" w:hAnsi="Tahoma" w:cs="Tahoma"/>
                <w:color w:val="auto"/>
                <w:sz w:val="18"/>
                <w:szCs w:val="18"/>
                <w:lang w:val="el-GR"/>
              </w:rPr>
              <w:t xml:space="preserve"> </w:t>
            </w:r>
            <w:r w:rsidRPr="00604523">
              <w:rPr>
                <w:rFonts w:ascii="Tahoma" w:hAnsi="Tahoma" w:cs="Tahoma"/>
                <w:color w:val="auto"/>
                <w:sz w:val="18"/>
                <w:szCs w:val="18"/>
              </w:rPr>
              <w:t>peptone</w:t>
            </w:r>
            <w:r w:rsidRPr="00604523">
              <w:rPr>
                <w:rFonts w:ascii="Tahoma" w:hAnsi="Tahoma" w:cs="Tahoma"/>
                <w:color w:val="auto"/>
                <w:sz w:val="18"/>
                <w:szCs w:val="18"/>
                <w:lang w:val="el-GR"/>
              </w:rPr>
              <w:t>) είναι ιδανικό για απαιτητικά μικρόβια. Περιέχει (</w:t>
            </w:r>
            <w:r w:rsidRPr="00604523">
              <w:rPr>
                <w:rFonts w:ascii="Tahoma" w:hAnsi="Tahoma" w:cs="Tahoma"/>
                <w:color w:val="auto"/>
                <w:sz w:val="18"/>
                <w:szCs w:val="18"/>
              </w:rPr>
              <w:t>g</w:t>
            </w:r>
            <w:r w:rsidRPr="00604523">
              <w:rPr>
                <w:rFonts w:ascii="Tahoma" w:hAnsi="Tahoma" w:cs="Tahoma"/>
                <w:color w:val="auto"/>
                <w:sz w:val="18"/>
                <w:szCs w:val="18"/>
                <w:lang w:val="el-GR"/>
              </w:rPr>
              <w:t>/</w:t>
            </w:r>
            <w:r w:rsidRPr="00604523">
              <w:rPr>
                <w:rFonts w:ascii="Tahoma" w:hAnsi="Tahoma" w:cs="Tahoma"/>
                <w:color w:val="auto"/>
                <w:sz w:val="18"/>
                <w:szCs w:val="18"/>
              </w:rPr>
              <w:t>L</w:t>
            </w:r>
            <w:r w:rsidRPr="00604523">
              <w:rPr>
                <w:rFonts w:ascii="Tahoma" w:hAnsi="Tahoma" w:cs="Tahoma"/>
                <w:color w:val="auto"/>
                <w:sz w:val="18"/>
                <w:szCs w:val="18"/>
                <w:lang w:val="el-GR"/>
              </w:rPr>
              <w:t xml:space="preserve">): </w:t>
            </w:r>
            <w:r w:rsidRPr="00604523">
              <w:rPr>
                <w:rFonts w:ascii="Tahoma" w:hAnsi="Tahoma" w:cs="Tahoma"/>
                <w:color w:val="auto"/>
                <w:sz w:val="18"/>
                <w:szCs w:val="18"/>
              </w:rPr>
              <w:t>Pancreatic</w:t>
            </w:r>
            <w:r w:rsidRPr="00604523">
              <w:rPr>
                <w:rFonts w:ascii="Tahoma" w:hAnsi="Tahoma" w:cs="Tahoma"/>
                <w:color w:val="auto"/>
                <w:sz w:val="18"/>
                <w:szCs w:val="18"/>
                <w:lang w:val="el-GR"/>
              </w:rPr>
              <w:t xml:space="preserve"> </w:t>
            </w:r>
            <w:r w:rsidRPr="00604523">
              <w:rPr>
                <w:rFonts w:ascii="Tahoma" w:hAnsi="Tahoma" w:cs="Tahoma"/>
                <w:color w:val="auto"/>
                <w:sz w:val="18"/>
                <w:szCs w:val="18"/>
              </w:rPr>
              <w:t>digest</w:t>
            </w:r>
            <w:r w:rsidRPr="00604523">
              <w:rPr>
                <w:rFonts w:ascii="Tahoma" w:hAnsi="Tahoma" w:cs="Tahoma"/>
                <w:color w:val="auto"/>
                <w:sz w:val="18"/>
                <w:szCs w:val="18"/>
                <w:lang w:val="el-GR"/>
              </w:rPr>
              <w:t xml:space="preserve"> </w:t>
            </w:r>
            <w:r w:rsidRPr="00604523">
              <w:rPr>
                <w:rFonts w:ascii="Tahoma" w:hAnsi="Tahoma" w:cs="Tahoma"/>
                <w:color w:val="auto"/>
                <w:sz w:val="18"/>
                <w:szCs w:val="18"/>
              </w:rPr>
              <w:t>of</w:t>
            </w:r>
            <w:r w:rsidRPr="00604523">
              <w:rPr>
                <w:rFonts w:ascii="Tahoma" w:hAnsi="Tahoma" w:cs="Tahoma"/>
                <w:color w:val="auto"/>
                <w:sz w:val="18"/>
                <w:szCs w:val="18"/>
                <w:lang w:val="el-GR"/>
              </w:rPr>
              <w:t xml:space="preserve"> </w:t>
            </w:r>
            <w:r w:rsidRPr="00604523">
              <w:rPr>
                <w:rFonts w:ascii="Tahoma" w:hAnsi="Tahoma" w:cs="Tahoma"/>
                <w:color w:val="auto"/>
                <w:sz w:val="18"/>
                <w:szCs w:val="18"/>
              </w:rPr>
              <w:t>casein</w:t>
            </w:r>
            <w:r w:rsidRPr="00604523">
              <w:rPr>
                <w:rFonts w:ascii="Tahoma" w:hAnsi="Tahoma" w:cs="Tahoma"/>
                <w:color w:val="auto"/>
                <w:sz w:val="18"/>
                <w:szCs w:val="18"/>
                <w:lang w:val="el-GR"/>
              </w:rPr>
              <w:t xml:space="preserve"> 17.0, </w:t>
            </w:r>
            <w:r w:rsidRPr="00604523">
              <w:rPr>
                <w:rFonts w:ascii="Tahoma" w:hAnsi="Tahoma" w:cs="Tahoma"/>
                <w:color w:val="auto"/>
                <w:sz w:val="18"/>
                <w:szCs w:val="18"/>
              </w:rPr>
              <w:t>Enzymatic</w:t>
            </w:r>
            <w:r w:rsidRPr="00604523">
              <w:rPr>
                <w:rFonts w:ascii="Tahoma" w:hAnsi="Tahoma" w:cs="Tahoma"/>
                <w:color w:val="auto"/>
                <w:sz w:val="18"/>
                <w:szCs w:val="18"/>
                <w:lang w:val="el-GR"/>
              </w:rPr>
              <w:t xml:space="preserve"> </w:t>
            </w:r>
            <w:r w:rsidRPr="00604523">
              <w:rPr>
                <w:rFonts w:ascii="Tahoma" w:hAnsi="Tahoma" w:cs="Tahoma"/>
                <w:color w:val="auto"/>
                <w:sz w:val="18"/>
                <w:szCs w:val="18"/>
              </w:rPr>
              <w:t>digest</w:t>
            </w:r>
            <w:r w:rsidRPr="00604523">
              <w:rPr>
                <w:rFonts w:ascii="Tahoma" w:hAnsi="Tahoma" w:cs="Tahoma"/>
                <w:color w:val="auto"/>
                <w:sz w:val="18"/>
                <w:szCs w:val="18"/>
                <w:lang w:val="el-GR"/>
              </w:rPr>
              <w:t xml:space="preserve"> </w:t>
            </w:r>
            <w:r w:rsidRPr="00604523">
              <w:rPr>
                <w:rFonts w:ascii="Tahoma" w:hAnsi="Tahoma" w:cs="Tahoma"/>
                <w:color w:val="auto"/>
                <w:sz w:val="18"/>
                <w:szCs w:val="18"/>
              </w:rPr>
              <w:t>of</w:t>
            </w:r>
            <w:r w:rsidRPr="00604523">
              <w:rPr>
                <w:rFonts w:ascii="Tahoma" w:hAnsi="Tahoma" w:cs="Tahoma"/>
                <w:color w:val="auto"/>
                <w:sz w:val="18"/>
                <w:szCs w:val="18"/>
                <w:lang w:val="el-GR"/>
              </w:rPr>
              <w:t xml:space="preserve"> </w:t>
            </w:r>
            <w:r w:rsidRPr="00604523">
              <w:rPr>
                <w:rFonts w:ascii="Tahoma" w:hAnsi="Tahoma" w:cs="Tahoma"/>
                <w:color w:val="auto"/>
                <w:sz w:val="18"/>
                <w:szCs w:val="18"/>
              </w:rPr>
              <w:t>soya</w:t>
            </w:r>
            <w:r w:rsidRPr="00604523">
              <w:rPr>
                <w:rFonts w:ascii="Tahoma" w:hAnsi="Tahoma" w:cs="Tahoma"/>
                <w:color w:val="auto"/>
                <w:sz w:val="18"/>
                <w:szCs w:val="18"/>
                <w:lang w:val="el-GR"/>
              </w:rPr>
              <w:t xml:space="preserve"> </w:t>
            </w:r>
            <w:r w:rsidRPr="00604523">
              <w:rPr>
                <w:rFonts w:ascii="Tahoma" w:hAnsi="Tahoma" w:cs="Tahoma"/>
                <w:color w:val="auto"/>
                <w:sz w:val="18"/>
                <w:szCs w:val="18"/>
              </w:rPr>
              <w:t>bean</w:t>
            </w:r>
            <w:r w:rsidRPr="00604523">
              <w:rPr>
                <w:rFonts w:ascii="Tahoma" w:hAnsi="Tahoma" w:cs="Tahoma"/>
                <w:color w:val="auto"/>
                <w:sz w:val="18"/>
                <w:szCs w:val="18"/>
                <w:lang w:val="el-GR"/>
              </w:rPr>
              <w:t xml:space="preserve"> (περιέχει </w:t>
            </w:r>
            <w:proofErr w:type="spellStart"/>
            <w:r w:rsidRPr="00604523">
              <w:rPr>
                <w:rFonts w:ascii="Tahoma" w:hAnsi="Tahoma" w:cs="Tahoma"/>
                <w:color w:val="auto"/>
                <w:sz w:val="18"/>
                <w:szCs w:val="18"/>
                <w:lang w:val="el-GR"/>
              </w:rPr>
              <w:t>παπαΐνη</w:t>
            </w:r>
            <w:proofErr w:type="spellEnd"/>
            <w:r w:rsidRPr="00604523">
              <w:rPr>
                <w:rFonts w:ascii="Tahoma" w:hAnsi="Tahoma" w:cs="Tahoma"/>
                <w:color w:val="auto"/>
                <w:sz w:val="18"/>
                <w:szCs w:val="18"/>
                <w:lang w:val="el-GR"/>
              </w:rPr>
              <w:t xml:space="preserve">) 3.0, </w:t>
            </w:r>
            <w:r w:rsidRPr="00604523">
              <w:rPr>
                <w:rFonts w:ascii="Tahoma" w:hAnsi="Tahoma" w:cs="Tahoma"/>
                <w:color w:val="auto"/>
                <w:sz w:val="18"/>
                <w:szCs w:val="18"/>
              </w:rPr>
              <w:t>Sodium</w:t>
            </w:r>
            <w:r w:rsidRPr="00604523">
              <w:rPr>
                <w:rFonts w:ascii="Tahoma" w:hAnsi="Tahoma" w:cs="Tahoma"/>
                <w:color w:val="auto"/>
                <w:sz w:val="18"/>
                <w:szCs w:val="18"/>
                <w:lang w:val="el-GR"/>
              </w:rPr>
              <w:t xml:space="preserve"> </w:t>
            </w:r>
            <w:r w:rsidRPr="00604523">
              <w:rPr>
                <w:rFonts w:ascii="Tahoma" w:hAnsi="Tahoma" w:cs="Tahoma"/>
                <w:color w:val="auto"/>
                <w:sz w:val="18"/>
                <w:szCs w:val="18"/>
              </w:rPr>
              <w:t>chloride</w:t>
            </w:r>
            <w:r w:rsidRPr="00604523">
              <w:rPr>
                <w:rFonts w:ascii="Tahoma" w:hAnsi="Tahoma" w:cs="Tahoma"/>
                <w:color w:val="auto"/>
                <w:sz w:val="18"/>
                <w:szCs w:val="18"/>
                <w:lang w:val="el-GR"/>
              </w:rPr>
              <w:t xml:space="preserve"> 5.0, </w:t>
            </w:r>
            <w:r w:rsidRPr="00604523">
              <w:rPr>
                <w:rFonts w:ascii="Tahoma" w:hAnsi="Tahoma" w:cs="Tahoma"/>
                <w:color w:val="auto"/>
                <w:sz w:val="18"/>
                <w:szCs w:val="18"/>
              </w:rPr>
              <w:t>Dipotassium</w:t>
            </w:r>
            <w:r w:rsidRPr="00604523">
              <w:rPr>
                <w:rFonts w:ascii="Tahoma" w:hAnsi="Tahoma" w:cs="Tahoma"/>
                <w:color w:val="auto"/>
                <w:sz w:val="18"/>
                <w:szCs w:val="18"/>
                <w:lang w:val="el-GR"/>
              </w:rPr>
              <w:t xml:space="preserve"> </w:t>
            </w:r>
            <w:r w:rsidRPr="00604523">
              <w:rPr>
                <w:rFonts w:ascii="Tahoma" w:hAnsi="Tahoma" w:cs="Tahoma"/>
                <w:color w:val="auto"/>
                <w:sz w:val="18"/>
                <w:szCs w:val="18"/>
              </w:rPr>
              <w:t>hydrogen</w:t>
            </w:r>
            <w:r w:rsidRPr="00604523">
              <w:rPr>
                <w:rFonts w:ascii="Tahoma" w:hAnsi="Tahoma" w:cs="Tahoma"/>
                <w:color w:val="auto"/>
                <w:sz w:val="18"/>
                <w:szCs w:val="18"/>
                <w:lang w:val="el-GR"/>
              </w:rPr>
              <w:t xml:space="preserve"> </w:t>
            </w:r>
            <w:r w:rsidRPr="00604523">
              <w:rPr>
                <w:rFonts w:ascii="Tahoma" w:hAnsi="Tahoma" w:cs="Tahoma"/>
                <w:color w:val="auto"/>
                <w:sz w:val="18"/>
                <w:szCs w:val="18"/>
              </w:rPr>
              <w:t>phosphate</w:t>
            </w:r>
            <w:r w:rsidRPr="00604523">
              <w:rPr>
                <w:rFonts w:ascii="Tahoma" w:hAnsi="Tahoma" w:cs="Tahoma"/>
                <w:color w:val="auto"/>
                <w:sz w:val="18"/>
                <w:szCs w:val="18"/>
                <w:lang w:val="el-GR"/>
              </w:rPr>
              <w:t xml:space="preserve"> 2.5 και </w:t>
            </w:r>
            <w:r w:rsidRPr="00604523">
              <w:rPr>
                <w:rFonts w:ascii="Tahoma" w:hAnsi="Tahoma" w:cs="Tahoma"/>
                <w:color w:val="auto"/>
                <w:sz w:val="18"/>
                <w:szCs w:val="18"/>
              </w:rPr>
              <w:t>Glucose</w:t>
            </w:r>
            <w:r w:rsidRPr="00604523">
              <w:rPr>
                <w:rFonts w:ascii="Tahoma" w:hAnsi="Tahoma" w:cs="Tahoma"/>
                <w:color w:val="auto"/>
                <w:sz w:val="18"/>
                <w:szCs w:val="18"/>
                <w:lang w:val="el-GR"/>
              </w:rPr>
              <w:t xml:space="preserve"> 2.5 (</w:t>
            </w:r>
            <w:r w:rsidRPr="00604523">
              <w:rPr>
                <w:rFonts w:ascii="Tahoma" w:hAnsi="Tahoma" w:cs="Tahoma"/>
                <w:color w:val="auto"/>
                <w:sz w:val="18"/>
                <w:szCs w:val="18"/>
              </w:rPr>
              <w:t>pH</w:t>
            </w:r>
            <w:r w:rsidRPr="00604523">
              <w:rPr>
                <w:rFonts w:ascii="Tahoma" w:hAnsi="Tahoma" w:cs="Tahoma"/>
                <w:color w:val="auto"/>
                <w:sz w:val="18"/>
                <w:szCs w:val="18"/>
                <w:lang w:val="el-GR"/>
              </w:rPr>
              <w:t xml:space="preserve"> 7,3±0,2@25°</w:t>
            </w:r>
            <w:r w:rsidRPr="00604523">
              <w:rPr>
                <w:rFonts w:ascii="Tahoma" w:hAnsi="Tahoma" w:cs="Tahoma"/>
                <w:color w:val="auto"/>
                <w:sz w:val="18"/>
                <w:szCs w:val="18"/>
              </w:rPr>
              <w:t>C</w:t>
            </w:r>
            <w:r w:rsidRPr="00604523">
              <w:rPr>
                <w:rFonts w:ascii="Tahoma" w:hAnsi="Tahoma" w:cs="Tahoma"/>
                <w:color w:val="auto"/>
                <w:sz w:val="18"/>
                <w:szCs w:val="18"/>
                <w:lang w:val="el-GR"/>
              </w:rPr>
              <w:t xml:space="preserve">). Συνιστάται τα σωληνάρια να ελέγχονται συχνά λόγω της γρήγορης ανάπτυξης των μικροβίων. Προσθήκη μικρής ποσότητας </w:t>
            </w:r>
            <w:proofErr w:type="spellStart"/>
            <w:r w:rsidRPr="00604523">
              <w:rPr>
                <w:rFonts w:ascii="Tahoma" w:hAnsi="Tahoma" w:cs="Tahoma"/>
                <w:color w:val="auto"/>
                <w:sz w:val="18"/>
                <w:szCs w:val="18"/>
                <w:lang w:val="el-GR"/>
              </w:rPr>
              <w:t>άγαρ</w:t>
            </w:r>
            <w:proofErr w:type="spellEnd"/>
            <w:r w:rsidRPr="00604523">
              <w:rPr>
                <w:rFonts w:ascii="Tahoma" w:hAnsi="Tahoma" w:cs="Tahoma"/>
                <w:color w:val="auto"/>
                <w:sz w:val="18"/>
                <w:szCs w:val="18"/>
                <w:lang w:val="el-GR"/>
              </w:rPr>
              <w:t xml:space="preserve"> θα βοηθήσει την καλλιέργεια των αυστηρώς αναερόβιων μικροβίων (</w:t>
            </w:r>
            <w:r w:rsidRPr="00604523">
              <w:rPr>
                <w:rFonts w:ascii="Tahoma" w:hAnsi="Tahoma" w:cs="Tahoma"/>
                <w:i/>
                <w:iCs/>
                <w:color w:val="auto"/>
                <w:sz w:val="18"/>
                <w:szCs w:val="18"/>
              </w:rPr>
              <w:t>Clostridium</w:t>
            </w:r>
            <w:r w:rsidRPr="00604523">
              <w:rPr>
                <w:rFonts w:ascii="Tahoma" w:hAnsi="Tahoma" w:cs="Tahoma"/>
                <w:i/>
                <w:iCs/>
                <w:color w:val="auto"/>
                <w:sz w:val="18"/>
                <w:szCs w:val="18"/>
                <w:lang w:val="el-GR"/>
              </w:rPr>
              <w:t xml:space="preserve"> </w:t>
            </w:r>
            <w:proofErr w:type="spellStart"/>
            <w:r w:rsidRPr="00604523">
              <w:rPr>
                <w:rFonts w:ascii="Tahoma" w:hAnsi="Tahoma" w:cs="Tahoma"/>
                <w:i/>
                <w:iCs/>
                <w:color w:val="auto"/>
                <w:sz w:val="18"/>
                <w:szCs w:val="18"/>
              </w:rPr>
              <w:t>spps</w:t>
            </w:r>
            <w:proofErr w:type="spellEnd"/>
            <w:r w:rsidRPr="00604523">
              <w:rPr>
                <w:rFonts w:ascii="Tahoma" w:hAnsi="Tahoma" w:cs="Tahoma"/>
                <w:color w:val="auto"/>
                <w:sz w:val="18"/>
                <w:szCs w:val="18"/>
                <w:lang w:val="el-GR"/>
              </w:rPr>
              <w:t xml:space="preserve">). </w:t>
            </w:r>
            <w:r w:rsidRPr="00604523">
              <w:rPr>
                <w:rFonts w:ascii="Tahoma" w:hAnsi="Tahoma" w:cs="Tahoma"/>
                <w:color w:val="auto"/>
                <w:sz w:val="18"/>
                <w:szCs w:val="18"/>
              </w:rPr>
              <w:t>I</w:t>
            </w:r>
            <w:proofErr w:type="spellStart"/>
            <w:r w:rsidRPr="00604523">
              <w:rPr>
                <w:rFonts w:ascii="Tahoma" w:hAnsi="Tahoma" w:cs="Tahoma"/>
                <w:color w:val="auto"/>
                <w:sz w:val="18"/>
                <w:szCs w:val="18"/>
                <w:lang w:val="el-GR"/>
              </w:rPr>
              <w:t>διαίτερα</w:t>
            </w:r>
            <w:proofErr w:type="spellEnd"/>
            <w:r w:rsidRPr="00604523">
              <w:rPr>
                <w:rFonts w:ascii="Tahoma" w:hAnsi="Tahoma" w:cs="Tahoma"/>
                <w:color w:val="auto"/>
                <w:sz w:val="18"/>
                <w:szCs w:val="18"/>
                <w:lang w:val="el-GR"/>
              </w:rPr>
              <w:t xml:space="preserve"> σημαντική χρήση του Τ</w:t>
            </w:r>
            <w:r w:rsidRPr="00604523">
              <w:rPr>
                <w:rFonts w:ascii="Tahoma" w:hAnsi="Tahoma" w:cs="Tahoma"/>
                <w:color w:val="auto"/>
                <w:sz w:val="18"/>
                <w:szCs w:val="18"/>
              </w:rPr>
              <w:t>SB</w:t>
            </w:r>
            <w:r w:rsidRPr="00604523">
              <w:rPr>
                <w:rFonts w:ascii="Tahoma" w:hAnsi="Tahoma" w:cs="Tahoma"/>
                <w:color w:val="auto"/>
                <w:sz w:val="18"/>
                <w:szCs w:val="18"/>
                <w:lang w:val="el-GR"/>
              </w:rPr>
              <w:t xml:space="preserve"> είναι η </w:t>
            </w:r>
            <w:r w:rsidRPr="00604523">
              <w:rPr>
                <w:rFonts w:ascii="Tahoma" w:hAnsi="Tahoma" w:cs="Tahoma"/>
                <w:color w:val="auto"/>
                <w:sz w:val="18"/>
                <w:szCs w:val="18"/>
              </w:rPr>
              <w:t>Liquid</w:t>
            </w:r>
            <w:r w:rsidRPr="00604523">
              <w:rPr>
                <w:rFonts w:ascii="Tahoma" w:hAnsi="Tahoma" w:cs="Tahoma"/>
                <w:color w:val="auto"/>
                <w:sz w:val="18"/>
                <w:szCs w:val="18"/>
                <w:lang w:val="el-GR"/>
              </w:rPr>
              <w:t xml:space="preserve"> </w:t>
            </w:r>
            <w:r w:rsidRPr="00604523">
              <w:rPr>
                <w:rFonts w:ascii="Tahoma" w:hAnsi="Tahoma" w:cs="Tahoma"/>
                <w:color w:val="auto"/>
                <w:sz w:val="18"/>
                <w:szCs w:val="18"/>
              </w:rPr>
              <w:t>Dilution</w:t>
            </w:r>
            <w:r w:rsidRPr="00604523">
              <w:rPr>
                <w:rFonts w:ascii="Tahoma" w:hAnsi="Tahoma" w:cs="Tahoma"/>
                <w:color w:val="auto"/>
                <w:sz w:val="18"/>
                <w:szCs w:val="18"/>
                <w:lang w:val="el-GR"/>
              </w:rPr>
              <w:t xml:space="preserve"> </w:t>
            </w:r>
            <w:r w:rsidRPr="00604523">
              <w:rPr>
                <w:rFonts w:ascii="Tahoma" w:hAnsi="Tahoma" w:cs="Tahoma"/>
                <w:color w:val="auto"/>
                <w:sz w:val="18"/>
                <w:szCs w:val="18"/>
              </w:rPr>
              <w:t>Method</w:t>
            </w:r>
            <w:r w:rsidRPr="00604523">
              <w:rPr>
                <w:rFonts w:ascii="Tahoma" w:hAnsi="Tahoma" w:cs="Tahoma"/>
                <w:color w:val="auto"/>
                <w:sz w:val="18"/>
                <w:szCs w:val="18"/>
                <w:lang w:val="el-GR"/>
              </w:rPr>
              <w:t xml:space="preserve">. Θεωρείται το καλύτερο υγρό θρεπτικό υλικό για αυτήν την μέθοδο αναφοράς. Ενδεικτικά στελέχη ποιοτικού ελέγχου: </w:t>
            </w:r>
            <w:r w:rsidRPr="00604523">
              <w:rPr>
                <w:rFonts w:ascii="Tahoma" w:hAnsi="Tahoma" w:cs="Tahoma"/>
                <w:i/>
                <w:iCs/>
                <w:color w:val="auto"/>
                <w:sz w:val="18"/>
                <w:szCs w:val="18"/>
              </w:rPr>
              <w:t>Streptococcus</w:t>
            </w:r>
            <w:r w:rsidRPr="00604523">
              <w:rPr>
                <w:rFonts w:ascii="Tahoma" w:hAnsi="Tahoma" w:cs="Tahoma"/>
                <w:i/>
                <w:iCs/>
                <w:color w:val="auto"/>
                <w:sz w:val="18"/>
                <w:szCs w:val="18"/>
                <w:lang w:val="el-GR"/>
              </w:rPr>
              <w:t xml:space="preserve"> </w:t>
            </w:r>
            <w:r w:rsidRPr="00604523">
              <w:rPr>
                <w:rFonts w:ascii="Tahoma" w:hAnsi="Tahoma" w:cs="Tahoma"/>
                <w:i/>
                <w:iCs/>
                <w:color w:val="auto"/>
                <w:sz w:val="18"/>
                <w:szCs w:val="18"/>
              </w:rPr>
              <w:t>pneumoniae</w:t>
            </w:r>
            <w:r w:rsidRPr="00604523">
              <w:rPr>
                <w:rFonts w:ascii="Tahoma" w:hAnsi="Tahoma" w:cs="Tahoma"/>
                <w:i/>
                <w:iCs/>
                <w:color w:val="auto"/>
                <w:sz w:val="18"/>
                <w:szCs w:val="18"/>
                <w:lang w:val="el-GR"/>
              </w:rPr>
              <w:t xml:space="preserve"> </w:t>
            </w:r>
            <w:r w:rsidRPr="00604523">
              <w:rPr>
                <w:rFonts w:ascii="Tahoma" w:hAnsi="Tahoma" w:cs="Tahoma"/>
                <w:color w:val="auto"/>
                <w:sz w:val="18"/>
                <w:szCs w:val="18"/>
              </w:rPr>
              <w:t>ATCC</w:t>
            </w:r>
            <w:r w:rsidRPr="00604523">
              <w:rPr>
                <w:rFonts w:ascii="Tahoma" w:hAnsi="Tahoma" w:cs="Tahoma"/>
                <w:color w:val="auto"/>
                <w:sz w:val="18"/>
                <w:szCs w:val="18"/>
                <w:lang w:val="el-GR"/>
              </w:rPr>
              <w:t>®6303 (ανάπτυξη θολερότητας)</w:t>
            </w:r>
            <w:r w:rsidRPr="00604523">
              <w:rPr>
                <w:rFonts w:ascii="Tahoma" w:hAnsi="Tahoma" w:cs="Tahoma"/>
                <w:i/>
                <w:iCs/>
                <w:color w:val="auto"/>
                <w:sz w:val="18"/>
                <w:szCs w:val="18"/>
                <w:lang w:val="el-GR"/>
              </w:rPr>
              <w:t xml:space="preserve"> και </w:t>
            </w:r>
            <w:r w:rsidRPr="00604523">
              <w:rPr>
                <w:rFonts w:ascii="Tahoma" w:hAnsi="Tahoma" w:cs="Tahoma"/>
                <w:i/>
                <w:iCs/>
                <w:color w:val="auto"/>
                <w:sz w:val="18"/>
                <w:szCs w:val="18"/>
              </w:rPr>
              <w:t>Staphylococcus</w:t>
            </w:r>
            <w:r w:rsidRPr="00604523">
              <w:rPr>
                <w:rFonts w:ascii="Tahoma" w:hAnsi="Tahoma" w:cs="Tahoma"/>
                <w:i/>
                <w:iCs/>
                <w:color w:val="auto"/>
                <w:sz w:val="18"/>
                <w:szCs w:val="18"/>
                <w:lang w:val="el-GR"/>
              </w:rPr>
              <w:t xml:space="preserve"> </w:t>
            </w:r>
            <w:r w:rsidRPr="00604523">
              <w:rPr>
                <w:rFonts w:ascii="Tahoma" w:hAnsi="Tahoma" w:cs="Tahoma"/>
                <w:i/>
                <w:iCs/>
                <w:color w:val="auto"/>
                <w:sz w:val="18"/>
                <w:szCs w:val="18"/>
              </w:rPr>
              <w:t>aureus</w:t>
            </w:r>
            <w:r w:rsidRPr="00604523">
              <w:rPr>
                <w:rFonts w:ascii="Tahoma" w:hAnsi="Tahoma" w:cs="Tahoma"/>
                <w:i/>
                <w:iCs/>
                <w:color w:val="auto"/>
                <w:sz w:val="18"/>
                <w:szCs w:val="18"/>
                <w:lang w:val="el-GR"/>
              </w:rPr>
              <w:t xml:space="preserve"> </w:t>
            </w:r>
            <w:r w:rsidRPr="00604523">
              <w:rPr>
                <w:rFonts w:ascii="Tahoma" w:hAnsi="Tahoma" w:cs="Tahoma"/>
                <w:color w:val="auto"/>
                <w:sz w:val="18"/>
                <w:szCs w:val="18"/>
              </w:rPr>
              <w:t>ATCC</w:t>
            </w:r>
            <w:r w:rsidRPr="00604523">
              <w:rPr>
                <w:rFonts w:ascii="Tahoma" w:hAnsi="Tahoma" w:cs="Tahoma"/>
                <w:color w:val="auto"/>
                <w:sz w:val="18"/>
                <w:szCs w:val="18"/>
                <w:lang w:val="el-GR"/>
              </w:rPr>
              <w:t xml:space="preserve">®25923 (ανάπτυξη θολερότητας). Είναι σύμφωνο με τις: </w:t>
            </w:r>
            <w:r w:rsidRPr="00604523">
              <w:rPr>
                <w:rFonts w:ascii="Tahoma" w:hAnsi="Tahoma" w:cs="Tahoma"/>
                <w:color w:val="auto"/>
                <w:sz w:val="18"/>
                <w:szCs w:val="18"/>
              </w:rPr>
              <w:t>European</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xml:space="preserve">, </w:t>
            </w:r>
            <w:r w:rsidRPr="00604523">
              <w:rPr>
                <w:rFonts w:ascii="Tahoma" w:hAnsi="Tahoma" w:cs="Tahoma"/>
                <w:color w:val="auto"/>
                <w:sz w:val="18"/>
                <w:szCs w:val="18"/>
              </w:rPr>
              <w:t>US</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xml:space="preserve">, </w:t>
            </w:r>
            <w:r w:rsidRPr="00604523">
              <w:rPr>
                <w:rFonts w:ascii="Tahoma" w:hAnsi="Tahoma" w:cs="Tahoma"/>
                <w:color w:val="auto"/>
                <w:sz w:val="18"/>
                <w:szCs w:val="18"/>
              </w:rPr>
              <w:t>APHA</w:t>
            </w:r>
            <w:r w:rsidRPr="00604523">
              <w:rPr>
                <w:rFonts w:ascii="Tahoma" w:hAnsi="Tahoma" w:cs="Tahoma"/>
                <w:color w:val="auto"/>
                <w:sz w:val="18"/>
                <w:szCs w:val="18"/>
                <w:lang w:val="el-GR"/>
              </w:rPr>
              <w:t xml:space="preserve">, </w:t>
            </w:r>
            <w:r w:rsidRPr="00604523">
              <w:rPr>
                <w:rFonts w:ascii="Tahoma" w:hAnsi="Tahoma" w:cs="Tahoma"/>
                <w:color w:val="auto"/>
                <w:sz w:val="18"/>
                <w:szCs w:val="18"/>
              </w:rPr>
              <w:t>British</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xml:space="preserve"> και </w:t>
            </w:r>
            <w:r w:rsidRPr="00604523">
              <w:rPr>
                <w:rFonts w:ascii="Tahoma" w:hAnsi="Tahoma" w:cs="Tahoma"/>
                <w:color w:val="auto"/>
                <w:sz w:val="18"/>
                <w:szCs w:val="18"/>
              </w:rPr>
              <w:t>Japanese</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Ζύγιση 30</w:t>
            </w:r>
            <w:r w:rsidRPr="00604523">
              <w:rPr>
                <w:rFonts w:ascii="Tahoma" w:hAnsi="Tahoma" w:cs="Tahoma"/>
                <w:color w:val="auto"/>
                <w:sz w:val="18"/>
                <w:szCs w:val="18"/>
              </w:rPr>
              <w:t>gr</w:t>
            </w:r>
            <w:r w:rsidRPr="00604523">
              <w:rPr>
                <w:rFonts w:ascii="Tahoma" w:hAnsi="Tahoma" w:cs="Tahoma"/>
                <w:color w:val="auto"/>
                <w:sz w:val="18"/>
                <w:szCs w:val="18"/>
                <w:lang w:val="el-GR"/>
              </w:rPr>
              <w:t>/</w:t>
            </w:r>
            <w:proofErr w:type="spellStart"/>
            <w:r w:rsidRPr="00604523">
              <w:rPr>
                <w:rFonts w:ascii="Tahoma" w:hAnsi="Tahoma" w:cs="Tahoma"/>
                <w:color w:val="auto"/>
                <w:sz w:val="18"/>
                <w:szCs w:val="18"/>
              </w:rPr>
              <w:t>Ltr</w:t>
            </w:r>
            <w:proofErr w:type="spellEnd"/>
            <w:r w:rsidRPr="00604523">
              <w:rPr>
                <w:rFonts w:ascii="Tahoma" w:hAnsi="Tahoma" w:cs="Tahoma"/>
                <w:color w:val="auto"/>
                <w:sz w:val="18"/>
                <w:szCs w:val="18"/>
                <w:lang w:val="el-GR"/>
              </w:rPr>
              <w:t>. Ανά συσκευασία 500</w:t>
            </w:r>
            <w:r w:rsidRPr="00604523">
              <w:rPr>
                <w:rFonts w:ascii="Tahoma" w:hAnsi="Tahoma" w:cs="Tahoma"/>
                <w:color w:val="auto"/>
                <w:sz w:val="18"/>
                <w:szCs w:val="18"/>
              </w:rPr>
              <w:t>gr</w:t>
            </w:r>
            <w:r w:rsidRPr="00604523">
              <w:rPr>
                <w:rFonts w:ascii="Tahoma" w:hAnsi="Tahoma" w:cs="Tahoma"/>
                <w:color w:val="auto"/>
                <w:sz w:val="18"/>
                <w:szCs w:val="18"/>
                <w:lang w:val="el-GR"/>
              </w:rPr>
              <w:t xml:space="preserve"> προκύπτουν 16,7 λίτρα έτοιμου υλικού (≈2.087 φιαλίδια των 8</w:t>
            </w:r>
            <w:r w:rsidRPr="00604523">
              <w:rPr>
                <w:rFonts w:ascii="Tahoma" w:hAnsi="Tahoma" w:cs="Tahoma"/>
                <w:color w:val="auto"/>
                <w:sz w:val="18"/>
                <w:szCs w:val="18"/>
              </w:rPr>
              <w:t>ml</w:t>
            </w:r>
            <w:r w:rsidRPr="00604523">
              <w:rPr>
                <w:rFonts w:ascii="Tahoma" w:hAnsi="Tahoma" w:cs="Tahoma"/>
                <w:color w:val="auto"/>
                <w:sz w:val="18"/>
                <w:szCs w:val="18"/>
                <w:lang w:val="el-GR"/>
              </w:rPr>
              <w:t xml:space="preserve"> /εξετάσεις). </w:t>
            </w:r>
            <w:proofErr w:type="spellStart"/>
            <w:r w:rsidRPr="00604523">
              <w:rPr>
                <w:rFonts w:ascii="Tahoma" w:hAnsi="Tahoma" w:cs="Tahoma"/>
                <w:color w:val="auto"/>
                <w:sz w:val="18"/>
                <w:szCs w:val="18"/>
              </w:rPr>
              <w:t>Διάρκει</w:t>
            </w:r>
            <w:proofErr w:type="spellEnd"/>
            <w:r w:rsidRPr="00604523">
              <w:rPr>
                <w:rFonts w:ascii="Tahoma" w:hAnsi="Tahoma" w:cs="Tahoma"/>
                <w:color w:val="auto"/>
                <w:sz w:val="18"/>
                <w:szCs w:val="18"/>
              </w:rPr>
              <w:t xml:space="preserve">α </w:t>
            </w:r>
            <w:proofErr w:type="spellStart"/>
            <w:r w:rsidRPr="00604523">
              <w:rPr>
                <w:rFonts w:ascii="Tahoma" w:hAnsi="Tahoma" w:cs="Tahoma"/>
                <w:color w:val="auto"/>
                <w:sz w:val="18"/>
                <w:szCs w:val="18"/>
              </w:rPr>
              <w:t>Ζωής</w:t>
            </w:r>
            <w:proofErr w:type="spellEnd"/>
            <w:r w:rsidRPr="00604523">
              <w:rPr>
                <w:rFonts w:ascii="Tahoma" w:hAnsi="Tahoma" w:cs="Tahoma"/>
                <w:color w:val="auto"/>
                <w:sz w:val="18"/>
                <w:szCs w:val="18"/>
              </w:rPr>
              <w:t xml:space="preserve">: 5 </w:t>
            </w:r>
            <w:proofErr w:type="spellStart"/>
            <w:r w:rsidRPr="00604523">
              <w:rPr>
                <w:rFonts w:ascii="Tahoma" w:hAnsi="Tahoma" w:cs="Tahoma"/>
                <w:color w:val="auto"/>
                <w:sz w:val="18"/>
                <w:szCs w:val="18"/>
              </w:rPr>
              <w:t>έτη</w:t>
            </w:r>
            <w:proofErr w:type="spellEnd"/>
            <w:r w:rsidRPr="00604523">
              <w:rPr>
                <w:rFonts w:ascii="Tahoma" w:hAnsi="Tahoma" w:cs="Tahoma"/>
                <w:color w:val="auto"/>
                <w:sz w:val="18"/>
                <w:szCs w:val="18"/>
              </w:rPr>
              <w:t xml:space="preserve"> από </w:t>
            </w:r>
            <w:proofErr w:type="spellStart"/>
            <w:r w:rsidRPr="00604523">
              <w:rPr>
                <w:rFonts w:ascii="Tahoma" w:hAnsi="Tahoma" w:cs="Tahoma"/>
                <w:color w:val="auto"/>
                <w:sz w:val="18"/>
                <w:szCs w:val="18"/>
              </w:rPr>
              <w:t>τη</w:t>
            </w:r>
            <w:r>
              <w:rPr>
                <w:rFonts w:ascii="Tahoma" w:hAnsi="Tahoma" w:cs="Tahoma"/>
                <w:color w:val="auto"/>
                <w:sz w:val="18"/>
                <w:szCs w:val="18"/>
              </w:rPr>
              <w:t>ν</w:t>
            </w:r>
            <w:proofErr w:type="spellEnd"/>
            <w:r>
              <w:rPr>
                <w:rFonts w:ascii="Tahoma" w:hAnsi="Tahoma" w:cs="Tahoma"/>
                <w:color w:val="auto"/>
                <w:sz w:val="18"/>
                <w:szCs w:val="18"/>
              </w:rPr>
              <w:t xml:space="preserve"> παρα</w:t>
            </w:r>
            <w:proofErr w:type="spellStart"/>
            <w:r>
              <w:rPr>
                <w:rFonts w:ascii="Tahoma" w:hAnsi="Tahoma" w:cs="Tahoma"/>
                <w:color w:val="auto"/>
                <w:sz w:val="18"/>
                <w:szCs w:val="18"/>
              </w:rPr>
              <w:t>γωγή</w:t>
            </w:r>
            <w:proofErr w:type="spellEnd"/>
            <w:r>
              <w:rPr>
                <w:rFonts w:ascii="Tahoma" w:hAnsi="Tahoma" w:cs="Tahoma"/>
                <w:color w:val="auto"/>
                <w:sz w:val="18"/>
                <w:szCs w:val="18"/>
              </w:rPr>
              <w:t xml:space="preserve"> </w:t>
            </w:r>
            <w:proofErr w:type="spellStart"/>
            <w:r>
              <w:rPr>
                <w:rFonts w:ascii="Tahoma" w:hAnsi="Tahoma" w:cs="Tahoma"/>
                <w:color w:val="auto"/>
                <w:sz w:val="18"/>
                <w:szCs w:val="18"/>
              </w:rPr>
              <w:t>του</w:t>
            </w:r>
            <w:proofErr w:type="spellEnd"/>
            <w:r>
              <w:rPr>
                <w:rFonts w:ascii="Tahoma" w:hAnsi="Tahoma" w:cs="Tahoma"/>
                <w:color w:val="auto"/>
                <w:sz w:val="18"/>
                <w:szCs w:val="18"/>
              </w:rPr>
              <w:t>. 500gr.</w:t>
            </w:r>
          </w:p>
        </w:tc>
        <w:tc>
          <w:tcPr>
            <w:tcW w:w="1276" w:type="dxa"/>
          </w:tcPr>
          <w:p w14:paraId="3A7681BD" w14:textId="77777777" w:rsidR="00CF2486" w:rsidRPr="00604523" w:rsidRDefault="00CF2486" w:rsidP="00581758">
            <w:pPr>
              <w:spacing w:after="160" w:line="259" w:lineRule="auto"/>
              <w:jc w:val="center"/>
              <w:rPr>
                <w:rFonts w:ascii="Tahoma" w:hAnsi="Tahoma" w:cs="Tahoma"/>
                <w:color w:val="auto"/>
                <w:sz w:val="18"/>
                <w:szCs w:val="18"/>
                <w:lang w:val="en-US"/>
              </w:rPr>
            </w:pPr>
            <w:r w:rsidRPr="00604523">
              <w:rPr>
                <w:rFonts w:ascii="Tahoma" w:hAnsi="Tahoma" w:cs="Tahoma"/>
                <w:color w:val="auto"/>
                <w:sz w:val="18"/>
                <w:szCs w:val="18"/>
                <w:lang w:val="en-US"/>
              </w:rPr>
              <w:t>10</w:t>
            </w:r>
          </w:p>
        </w:tc>
        <w:tc>
          <w:tcPr>
            <w:tcW w:w="1276" w:type="dxa"/>
          </w:tcPr>
          <w:p w14:paraId="6F5C0A52"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3904E3C0"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0BA20F40" w14:textId="77777777" w:rsidR="00CF2486" w:rsidRPr="00604523" w:rsidRDefault="00CF2486" w:rsidP="00581758">
            <w:pPr>
              <w:spacing w:after="160" w:line="259" w:lineRule="auto"/>
              <w:rPr>
                <w:rFonts w:ascii="Tahoma" w:hAnsi="Tahoma" w:cs="Tahoma"/>
                <w:color w:val="auto"/>
                <w:sz w:val="18"/>
                <w:szCs w:val="18"/>
                <w:lang w:val="en-US"/>
              </w:rPr>
            </w:pPr>
          </w:p>
        </w:tc>
      </w:tr>
      <w:tr w:rsidR="00CF2486" w:rsidRPr="00604523" w14:paraId="684B7D8E" w14:textId="77777777" w:rsidTr="00581758">
        <w:trPr>
          <w:jc w:val="center"/>
        </w:trPr>
        <w:tc>
          <w:tcPr>
            <w:tcW w:w="562" w:type="dxa"/>
          </w:tcPr>
          <w:p w14:paraId="397A3B26"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2</w:t>
            </w:r>
          </w:p>
        </w:tc>
        <w:tc>
          <w:tcPr>
            <w:tcW w:w="4253" w:type="dxa"/>
          </w:tcPr>
          <w:p w14:paraId="213BF0AE" w14:textId="77777777" w:rsidR="00CF2486" w:rsidRPr="00604523" w:rsidRDefault="00CF2486" w:rsidP="00581758">
            <w:pPr>
              <w:tabs>
                <w:tab w:val="left" w:pos="1851"/>
              </w:tabs>
              <w:spacing w:after="160" w:line="259" w:lineRule="auto"/>
              <w:rPr>
                <w:rFonts w:ascii="Tahoma" w:hAnsi="Tahoma" w:cs="Tahoma"/>
                <w:color w:val="auto"/>
                <w:sz w:val="18"/>
                <w:szCs w:val="18"/>
                <w:lang w:val="el-GR"/>
              </w:rPr>
            </w:pPr>
            <w:r w:rsidRPr="00604523">
              <w:rPr>
                <w:rFonts w:ascii="Tahoma" w:hAnsi="Tahoma" w:cs="Tahoma"/>
                <w:color w:val="auto"/>
                <w:sz w:val="18"/>
                <w:szCs w:val="18"/>
                <w:lang w:val="el-GR"/>
              </w:rPr>
              <w:t xml:space="preserve">Υποστρώματα καλλιέργειας μικροοργανισμών </w:t>
            </w:r>
            <w:r w:rsidRPr="00604523">
              <w:rPr>
                <w:rFonts w:ascii="Tahoma" w:hAnsi="Tahoma" w:cs="Tahoma"/>
                <w:color w:val="auto"/>
                <w:sz w:val="18"/>
                <w:szCs w:val="18"/>
                <w:lang w:val="en-US"/>
              </w:rPr>
              <w:t>TCBS</w:t>
            </w:r>
            <w:r w:rsidRPr="00604523">
              <w:rPr>
                <w:rFonts w:ascii="Tahoma" w:hAnsi="Tahoma" w:cs="Tahoma"/>
                <w:color w:val="auto"/>
                <w:sz w:val="18"/>
                <w:szCs w:val="18"/>
                <w:lang w:val="el-GR"/>
              </w:rPr>
              <w:t xml:space="preserve">. </w:t>
            </w:r>
          </w:p>
          <w:p w14:paraId="138D0ED1" w14:textId="77777777" w:rsidR="00CF2486" w:rsidRPr="00604523" w:rsidRDefault="00CF2486" w:rsidP="00581758">
            <w:pPr>
              <w:spacing w:after="160" w:line="259" w:lineRule="auto"/>
              <w:rPr>
                <w:rFonts w:ascii="Tahoma" w:hAnsi="Tahoma" w:cs="Tahoma"/>
                <w:color w:val="auto"/>
                <w:sz w:val="18"/>
                <w:szCs w:val="18"/>
                <w:lang w:val="el-GR"/>
              </w:rPr>
            </w:pPr>
            <w:r w:rsidRPr="00604523">
              <w:rPr>
                <w:rFonts w:ascii="Tahoma" w:hAnsi="Tahoma" w:cs="Tahoma"/>
                <w:b/>
                <w:color w:val="auto"/>
                <w:sz w:val="18"/>
                <w:szCs w:val="18"/>
                <w:lang w:val="el-GR"/>
              </w:rPr>
              <w:t xml:space="preserve">Εκλεκτικό υλικό για απομόνωση παθογόνων </w:t>
            </w:r>
            <w:proofErr w:type="spellStart"/>
            <w:r w:rsidRPr="00604523">
              <w:rPr>
                <w:rFonts w:ascii="Tahoma" w:hAnsi="Tahoma" w:cs="Tahoma"/>
                <w:b/>
                <w:i/>
                <w:iCs/>
                <w:color w:val="auto"/>
                <w:sz w:val="18"/>
                <w:szCs w:val="18"/>
              </w:rPr>
              <w:t>vibrios</w:t>
            </w:r>
            <w:proofErr w:type="spellEnd"/>
            <w:r w:rsidRPr="00604523">
              <w:rPr>
                <w:rFonts w:ascii="Tahoma" w:hAnsi="Tahoma" w:cs="Tahoma"/>
                <w:color w:val="auto"/>
                <w:sz w:val="18"/>
                <w:szCs w:val="18"/>
                <w:lang w:val="el-GR"/>
              </w:rPr>
              <w:t xml:space="preserve">. Οι </w:t>
            </w:r>
            <w:proofErr w:type="spellStart"/>
            <w:r w:rsidRPr="00604523">
              <w:rPr>
                <w:rFonts w:ascii="Tahoma" w:hAnsi="Tahoma" w:cs="Tahoma"/>
                <w:color w:val="auto"/>
                <w:sz w:val="18"/>
                <w:szCs w:val="18"/>
                <w:lang w:val="el-GR"/>
              </w:rPr>
              <w:t>Κο</w:t>
            </w:r>
            <w:r w:rsidRPr="00604523">
              <w:rPr>
                <w:rFonts w:ascii="Tahoma" w:hAnsi="Tahoma" w:cs="Tahoma"/>
                <w:color w:val="auto"/>
                <w:sz w:val="18"/>
                <w:szCs w:val="18"/>
              </w:rPr>
              <w:t>bayashi</w:t>
            </w:r>
            <w:proofErr w:type="spellEnd"/>
            <w:r w:rsidRPr="00604523">
              <w:rPr>
                <w:rFonts w:ascii="Tahoma" w:hAnsi="Tahoma" w:cs="Tahoma"/>
                <w:color w:val="auto"/>
                <w:sz w:val="18"/>
                <w:szCs w:val="18"/>
                <w:lang w:val="el-GR"/>
              </w:rPr>
              <w:t xml:space="preserve">, </w:t>
            </w:r>
            <w:proofErr w:type="spellStart"/>
            <w:r w:rsidRPr="00604523">
              <w:rPr>
                <w:rFonts w:ascii="Tahoma" w:hAnsi="Tahoma" w:cs="Tahoma"/>
                <w:color w:val="auto"/>
                <w:sz w:val="18"/>
                <w:szCs w:val="18"/>
              </w:rPr>
              <w:t>Enomoto</w:t>
            </w:r>
            <w:proofErr w:type="spellEnd"/>
            <w:r w:rsidRPr="00604523">
              <w:rPr>
                <w:rFonts w:ascii="Tahoma" w:hAnsi="Tahoma" w:cs="Tahoma"/>
                <w:color w:val="auto"/>
                <w:sz w:val="18"/>
                <w:szCs w:val="18"/>
                <w:lang w:val="el-GR"/>
              </w:rPr>
              <w:t xml:space="preserve">, </w:t>
            </w:r>
            <w:proofErr w:type="spellStart"/>
            <w:r w:rsidRPr="00604523">
              <w:rPr>
                <w:rFonts w:ascii="Tahoma" w:hAnsi="Tahoma" w:cs="Tahoma"/>
                <w:color w:val="auto"/>
                <w:sz w:val="18"/>
                <w:szCs w:val="18"/>
              </w:rPr>
              <w:t>Sakazaki</w:t>
            </w:r>
            <w:proofErr w:type="spellEnd"/>
            <w:r w:rsidRPr="00604523">
              <w:rPr>
                <w:rFonts w:ascii="Tahoma" w:hAnsi="Tahoma" w:cs="Tahoma"/>
                <w:color w:val="auto"/>
                <w:sz w:val="18"/>
                <w:szCs w:val="18"/>
                <w:lang w:val="el-GR"/>
              </w:rPr>
              <w:t xml:space="preserve"> και Κ</w:t>
            </w:r>
            <w:proofErr w:type="spellStart"/>
            <w:r w:rsidRPr="00604523">
              <w:rPr>
                <w:rFonts w:ascii="Tahoma" w:hAnsi="Tahoma" w:cs="Tahoma"/>
                <w:color w:val="auto"/>
                <w:sz w:val="18"/>
                <w:szCs w:val="18"/>
              </w:rPr>
              <w:t>uwahara</w:t>
            </w:r>
            <w:proofErr w:type="spellEnd"/>
            <w:r w:rsidRPr="00604523">
              <w:rPr>
                <w:rFonts w:ascii="Tahoma" w:hAnsi="Tahoma" w:cs="Tahoma"/>
                <w:color w:val="auto"/>
                <w:sz w:val="18"/>
                <w:szCs w:val="18"/>
                <w:lang w:val="el-GR"/>
              </w:rPr>
              <w:t xml:space="preserve"> δημιούργησαν το </w:t>
            </w:r>
            <w:r w:rsidRPr="00604523">
              <w:rPr>
                <w:rFonts w:ascii="Tahoma" w:hAnsi="Tahoma" w:cs="Tahoma"/>
                <w:color w:val="auto"/>
                <w:sz w:val="18"/>
                <w:szCs w:val="18"/>
              </w:rPr>
              <w:t>TCBS</w:t>
            </w:r>
            <w:r w:rsidRPr="00604523">
              <w:rPr>
                <w:rFonts w:ascii="Tahoma" w:hAnsi="Tahoma" w:cs="Tahoma"/>
                <w:color w:val="auto"/>
                <w:sz w:val="18"/>
                <w:szCs w:val="18"/>
                <w:lang w:val="el-GR"/>
              </w:rPr>
              <w:t xml:space="preserve"> </w:t>
            </w:r>
            <w:r w:rsidRPr="00604523">
              <w:rPr>
                <w:rFonts w:ascii="Tahoma" w:hAnsi="Tahoma" w:cs="Tahoma"/>
                <w:color w:val="auto"/>
                <w:sz w:val="18"/>
                <w:szCs w:val="18"/>
              </w:rPr>
              <w:t>agar</w:t>
            </w:r>
            <w:r w:rsidRPr="00604523">
              <w:rPr>
                <w:rFonts w:ascii="Tahoma" w:hAnsi="Tahoma" w:cs="Tahoma"/>
                <w:color w:val="auto"/>
                <w:sz w:val="18"/>
                <w:szCs w:val="18"/>
                <w:lang w:val="el-GR"/>
              </w:rPr>
              <w:t xml:space="preserve"> από το εκλεκτικό </w:t>
            </w:r>
            <w:proofErr w:type="spellStart"/>
            <w:r w:rsidRPr="00604523">
              <w:rPr>
                <w:rFonts w:ascii="Tahoma" w:hAnsi="Tahoma" w:cs="Tahoma"/>
                <w:color w:val="auto"/>
                <w:sz w:val="18"/>
                <w:szCs w:val="18"/>
                <w:lang w:val="el-GR"/>
              </w:rPr>
              <w:t>άγαρ</w:t>
            </w:r>
            <w:proofErr w:type="spellEnd"/>
            <w:r w:rsidRPr="00604523">
              <w:rPr>
                <w:rFonts w:ascii="Tahoma" w:hAnsi="Tahoma" w:cs="Tahoma"/>
                <w:color w:val="auto"/>
                <w:sz w:val="18"/>
                <w:szCs w:val="18"/>
                <w:lang w:val="el-GR"/>
              </w:rPr>
              <w:t xml:space="preserve"> του </w:t>
            </w:r>
            <w:r w:rsidRPr="00604523">
              <w:rPr>
                <w:rFonts w:ascii="Tahoma" w:hAnsi="Tahoma" w:cs="Tahoma"/>
                <w:color w:val="auto"/>
                <w:sz w:val="18"/>
                <w:szCs w:val="18"/>
              </w:rPr>
              <w:t>Nakanishi</w:t>
            </w:r>
            <w:r w:rsidRPr="00604523">
              <w:rPr>
                <w:rFonts w:ascii="Tahoma" w:hAnsi="Tahoma" w:cs="Tahoma"/>
                <w:color w:val="auto"/>
                <w:sz w:val="18"/>
                <w:szCs w:val="18"/>
                <w:lang w:val="el-GR"/>
              </w:rPr>
              <w:t xml:space="preserve">. Πολύ περίπλοκο υλικό λόγω της σύστασής του που επηρεάζει το τελικό αποτέλεσμα, προτείνετε να τηρείται η σύσταση που περιέγραψαν οι </w:t>
            </w:r>
            <w:r w:rsidRPr="00604523">
              <w:rPr>
                <w:rFonts w:ascii="Tahoma" w:hAnsi="Tahoma" w:cs="Tahoma"/>
                <w:color w:val="auto"/>
                <w:sz w:val="18"/>
                <w:szCs w:val="18"/>
              </w:rPr>
              <w:t>Kobayashi</w:t>
            </w:r>
            <w:r w:rsidRPr="00604523">
              <w:rPr>
                <w:rFonts w:ascii="Tahoma" w:hAnsi="Tahoma" w:cs="Tahoma"/>
                <w:color w:val="auto"/>
                <w:sz w:val="18"/>
                <w:szCs w:val="18"/>
                <w:lang w:val="el-GR"/>
              </w:rPr>
              <w:t xml:space="preserve"> </w:t>
            </w:r>
            <w:r w:rsidRPr="00604523">
              <w:rPr>
                <w:rFonts w:ascii="Tahoma" w:hAnsi="Tahoma" w:cs="Tahoma"/>
                <w:color w:val="auto"/>
                <w:sz w:val="18"/>
                <w:szCs w:val="18"/>
              </w:rPr>
              <w:t>et</w:t>
            </w:r>
            <w:r w:rsidRPr="00604523">
              <w:rPr>
                <w:rFonts w:ascii="Tahoma" w:hAnsi="Tahoma" w:cs="Tahoma"/>
                <w:color w:val="auto"/>
                <w:sz w:val="18"/>
                <w:szCs w:val="18"/>
                <w:lang w:val="el-GR"/>
              </w:rPr>
              <w:t xml:space="preserve"> </w:t>
            </w:r>
            <w:r w:rsidRPr="00604523">
              <w:rPr>
                <w:rFonts w:ascii="Tahoma" w:hAnsi="Tahoma" w:cs="Tahoma"/>
                <w:color w:val="auto"/>
                <w:sz w:val="18"/>
                <w:szCs w:val="18"/>
              </w:rPr>
              <w:t>al</w:t>
            </w:r>
            <w:r w:rsidRPr="00604523">
              <w:rPr>
                <w:rFonts w:ascii="Tahoma" w:hAnsi="Tahoma" w:cs="Tahoma"/>
                <w:color w:val="auto"/>
                <w:sz w:val="18"/>
                <w:szCs w:val="18"/>
                <w:lang w:val="el-GR"/>
              </w:rPr>
              <w:t xml:space="preserve">. </w:t>
            </w:r>
            <w:r w:rsidRPr="00604523">
              <w:rPr>
                <w:rFonts w:ascii="Tahoma" w:hAnsi="Tahoma" w:cs="Tahoma"/>
                <w:color w:val="auto"/>
                <w:sz w:val="18"/>
                <w:szCs w:val="18"/>
              </w:rPr>
              <w:t>To</w:t>
            </w:r>
            <w:r w:rsidRPr="00604523">
              <w:rPr>
                <w:rFonts w:ascii="Tahoma" w:hAnsi="Tahoma" w:cs="Tahoma"/>
                <w:color w:val="auto"/>
                <w:sz w:val="18"/>
                <w:szCs w:val="18"/>
                <w:lang w:val="el-GR"/>
              </w:rPr>
              <w:t xml:space="preserve"> υλικό της ΟΧΟΙ</w:t>
            </w:r>
            <w:r w:rsidRPr="00604523">
              <w:rPr>
                <w:rFonts w:ascii="Tahoma" w:hAnsi="Tahoma" w:cs="Tahoma"/>
                <w:color w:val="auto"/>
                <w:sz w:val="18"/>
                <w:szCs w:val="18"/>
              </w:rPr>
              <w:t>D</w:t>
            </w:r>
            <w:r w:rsidRPr="00604523">
              <w:rPr>
                <w:rFonts w:ascii="Tahoma" w:hAnsi="Tahoma" w:cs="Tahoma"/>
                <w:color w:val="auto"/>
                <w:sz w:val="18"/>
                <w:szCs w:val="18"/>
                <w:lang w:val="el-GR"/>
              </w:rPr>
              <w:t xml:space="preserve"> είναι </w:t>
            </w:r>
            <w:r w:rsidRPr="00604523">
              <w:rPr>
                <w:rFonts w:ascii="Tahoma" w:hAnsi="Tahoma" w:cs="Tahoma"/>
                <w:color w:val="auto"/>
                <w:sz w:val="18"/>
                <w:szCs w:val="18"/>
              </w:rPr>
              <w:t>WHO</w:t>
            </w:r>
            <w:r w:rsidRPr="00604523">
              <w:rPr>
                <w:rFonts w:ascii="Tahoma" w:hAnsi="Tahoma" w:cs="Tahoma"/>
                <w:color w:val="auto"/>
                <w:sz w:val="18"/>
                <w:szCs w:val="18"/>
                <w:lang w:val="el-GR"/>
              </w:rPr>
              <w:t xml:space="preserve"> </w:t>
            </w:r>
            <w:r w:rsidRPr="00604523">
              <w:rPr>
                <w:rFonts w:ascii="Tahoma" w:hAnsi="Tahoma" w:cs="Tahoma"/>
                <w:color w:val="auto"/>
                <w:sz w:val="18"/>
                <w:szCs w:val="18"/>
              </w:rPr>
              <w:t>approved</w:t>
            </w:r>
            <w:r w:rsidRPr="00604523">
              <w:rPr>
                <w:rFonts w:ascii="Tahoma" w:hAnsi="Tahoma" w:cs="Tahoma"/>
                <w:color w:val="auto"/>
                <w:sz w:val="18"/>
                <w:szCs w:val="18"/>
                <w:lang w:val="el-GR"/>
              </w:rPr>
              <w:t xml:space="preserve">. Όλα τα κλινικά σημαντικά στελέχη </w:t>
            </w:r>
            <w:r w:rsidRPr="00604523">
              <w:rPr>
                <w:rFonts w:ascii="Tahoma" w:hAnsi="Tahoma" w:cs="Tahoma"/>
                <w:i/>
                <w:iCs/>
                <w:color w:val="auto"/>
                <w:sz w:val="18"/>
                <w:szCs w:val="18"/>
              </w:rPr>
              <w:t>Vibrio</w:t>
            </w:r>
            <w:r w:rsidRPr="00604523">
              <w:rPr>
                <w:rFonts w:ascii="Tahoma" w:hAnsi="Tahoma" w:cs="Tahoma"/>
                <w:i/>
                <w:iCs/>
                <w:color w:val="auto"/>
                <w:sz w:val="18"/>
                <w:szCs w:val="18"/>
                <w:lang w:val="el-GR"/>
              </w:rPr>
              <w:t xml:space="preserve"> </w:t>
            </w:r>
            <w:r w:rsidRPr="00604523">
              <w:rPr>
                <w:rFonts w:ascii="Tahoma" w:hAnsi="Tahoma" w:cs="Tahoma"/>
                <w:color w:val="auto"/>
                <w:sz w:val="18"/>
                <w:szCs w:val="18"/>
                <w:lang w:val="el-GR"/>
              </w:rPr>
              <w:t>αναπτύσσονται (συνολικά 8) με αποικίες 2-5</w:t>
            </w:r>
            <w:r w:rsidRPr="00604523">
              <w:rPr>
                <w:rFonts w:ascii="Tahoma" w:hAnsi="Tahoma" w:cs="Tahoma"/>
                <w:color w:val="auto"/>
                <w:sz w:val="18"/>
                <w:szCs w:val="18"/>
              </w:rPr>
              <w:t>mm</w:t>
            </w:r>
            <w:r w:rsidRPr="00604523">
              <w:rPr>
                <w:rFonts w:ascii="Tahoma" w:hAnsi="Tahoma" w:cs="Tahoma"/>
                <w:color w:val="auto"/>
                <w:sz w:val="18"/>
                <w:szCs w:val="18"/>
                <w:lang w:val="el-GR"/>
              </w:rPr>
              <w:t xml:space="preserve"> κίτρινες ή μπλε/πράσινες αναλόγως στελέχους. Ειδικά για το </w:t>
            </w:r>
            <w:r w:rsidRPr="00604523">
              <w:rPr>
                <w:rFonts w:ascii="Tahoma" w:hAnsi="Tahoma" w:cs="Tahoma"/>
                <w:i/>
                <w:iCs/>
                <w:color w:val="auto"/>
                <w:sz w:val="18"/>
                <w:szCs w:val="18"/>
              </w:rPr>
              <w:t>V</w:t>
            </w:r>
            <w:r w:rsidRPr="00604523">
              <w:rPr>
                <w:rFonts w:ascii="Tahoma" w:hAnsi="Tahoma" w:cs="Tahoma"/>
                <w:i/>
                <w:iCs/>
                <w:color w:val="auto"/>
                <w:sz w:val="18"/>
                <w:szCs w:val="18"/>
                <w:lang w:val="el-GR"/>
              </w:rPr>
              <w:t>.</w:t>
            </w:r>
            <w:r w:rsidRPr="00604523">
              <w:rPr>
                <w:rFonts w:ascii="Tahoma" w:hAnsi="Tahoma" w:cs="Tahoma"/>
                <w:i/>
                <w:iCs/>
                <w:color w:val="auto"/>
                <w:sz w:val="18"/>
                <w:szCs w:val="18"/>
              </w:rPr>
              <w:t>cholerae</w:t>
            </w:r>
            <w:r w:rsidRPr="00604523">
              <w:rPr>
                <w:rFonts w:ascii="Tahoma" w:hAnsi="Tahoma" w:cs="Tahoma"/>
                <w:color w:val="auto"/>
                <w:sz w:val="18"/>
                <w:szCs w:val="18"/>
                <w:lang w:val="el-GR"/>
              </w:rPr>
              <w:t xml:space="preserve"> αναπτύσσεται με αποικίες κίτρινες, επίπεδες, διαμέτρου 2-3</w:t>
            </w:r>
            <w:r w:rsidRPr="00604523">
              <w:rPr>
                <w:rFonts w:ascii="Tahoma" w:hAnsi="Tahoma" w:cs="Tahoma"/>
                <w:color w:val="auto"/>
                <w:sz w:val="18"/>
                <w:szCs w:val="18"/>
              </w:rPr>
              <w:t>mm</w:t>
            </w:r>
            <w:r w:rsidRPr="00604523">
              <w:rPr>
                <w:rFonts w:ascii="Tahoma" w:hAnsi="Tahoma" w:cs="Tahoma"/>
                <w:color w:val="auto"/>
                <w:sz w:val="18"/>
                <w:szCs w:val="18"/>
                <w:lang w:val="el-GR"/>
              </w:rPr>
              <w:t>. Το υλικό ΟΧΟΙ</w:t>
            </w:r>
            <w:r w:rsidRPr="00604523">
              <w:rPr>
                <w:rFonts w:ascii="Tahoma" w:hAnsi="Tahoma" w:cs="Tahoma"/>
                <w:color w:val="auto"/>
                <w:sz w:val="18"/>
                <w:szCs w:val="18"/>
              </w:rPr>
              <w:t>D</w:t>
            </w:r>
            <w:r w:rsidRPr="00604523">
              <w:rPr>
                <w:rFonts w:ascii="Tahoma" w:hAnsi="Tahoma" w:cs="Tahoma"/>
                <w:color w:val="auto"/>
                <w:sz w:val="18"/>
                <w:szCs w:val="18"/>
                <w:lang w:val="el-GR"/>
              </w:rPr>
              <w:t xml:space="preserve"> είναι το μοναδικό που αναπτύσσει και τον τύπο Ε1 Το</w:t>
            </w:r>
            <w:r w:rsidRPr="00604523">
              <w:rPr>
                <w:rFonts w:ascii="Tahoma" w:hAnsi="Tahoma" w:cs="Tahoma"/>
                <w:color w:val="auto"/>
                <w:sz w:val="18"/>
                <w:szCs w:val="18"/>
              </w:rPr>
              <w:t>r</w:t>
            </w:r>
            <w:r w:rsidRPr="00604523">
              <w:rPr>
                <w:rFonts w:ascii="Tahoma" w:hAnsi="Tahoma" w:cs="Tahoma"/>
                <w:color w:val="auto"/>
                <w:sz w:val="18"/>
                <w:szCs w:val="18"/>
                <w:lang w:val="el-GR"/>
              </w:rPr>
              <w:t xml:space="preserve"> (παθογόνος ιδιαίτερα δύσκολος στην ανάπτυξη του). </w:t>
            </w:r>
            <w:proofErr w:type="spellStart"/>
            <w:r w:rsidRPr="00604523">
              <w:rPr>
                <w:rFonts w:ascii="Tahoma" w:hAnsi="Tahoma" w:cs="Tahoma"/>
                <w:color w:val="auto"/>
                <w:sz w:val="18"/>
                <w:szCs w:val="18"/>
              </w:rPr>
              <w:t>Περιέχει</w:t>
            </w:r>
            <w:proofErr w:type="spellEnd"/>
            <w:r w:rsidRPr="00604523">
              <w:rPr>
                <w:rFonts w:ascii="Tahoma" w:hAnsi="Tahoma" w:cs="Tahoma"/>
                <w:color w:val="auto"/>
                <w:sz w:val="18"/>
                <w:szCs w:val="18"/>
                <w:lang w:val="en-US"/>
              </w:rPr>
              <w:t xml:space="preserve"> (g/L): Yeast extract, 5.0, Bacteriological peptone 10.0, Sodium thiosulphate 10.0, Sodium citrate 10.0, Ox Bile 8.0, Sucrose 20.0, Sodium chloride 10.0, Ferric citrate 1.0, Bromothymol blue 0.04, Thymol blue 0.04 </w:t>
            </w:r>
            <w:r w:rsidRPr="00604523">
              <w:rPr>
                <w:rFonts w:ascii="Tahoma" w:hAnsi="Tahoma" w:cs="Tahoma"/>
                <w:color w:val="auto"/>
                <w:sz w:val="18"/>
                <w:szCs w:val="18"/>
              </w:rPr>
              <w:t>και</w:t>
            </w:r>
            <w:r w:rsidRPr="00604523">
              <w:rPr>
                <w:rFonts w:ascii="Tahoma" w:hAnsi="Tahoma" w:cs="Tahoma"/>
                <w:color w:val="auto"/>
                <w:sz w:val="18"/>
                <w:szCs w:val="18"/>
                <w:lang w:val="en-US"/>
              </w:rPr>
              <w:t xml:space="preserve"> </w:t>
            </w:r>
            <w:proofErr w:type="spellStart"/>
            <w:r w:rsidRPr="00604523">
              <w:rPr>
                <w:rFonts w:ascii="Tahoma" w:hAnsi="Tahoma" w:cs="Tahoma"/>
                <w:color w:val="auto"/>
                <w:sz w:val="18"/>
                <w:szCs w:val="18"/>
              </w:rPr>
              <w:t>άγ</w:t>
            </w:r>
            <w:proofErr w:type="spellEnd"/>
            <w:r w:rsidRPr="00604523">
              <w:rPr>
                <w:rFonts w:ascii="Tahoma" w:hAnsi="Tahoma" w:cs="Tahoma"/>
                <w:color w:val="auto"/>
                <w:sz w:val="18"/>
                <w:szCs w:val="18"/>
              </w:rPr>
              <w:t>αρ</w:t>
            </w:r>
            <w:r w:rsidRPr="00604523">
              <w:rPr>
                <w:rFonts w:ascii="Tahoma" w:hAnsi="Tahoma" w:cs="Tahoma"/>
                <w:color w:val="auto"/>
                <w:sz w:val="18"/>
                <w:szCs w:val="18"/>
                <w:lang w:val="en-US"/>
              </w:rPr>
              <w:t xml:space="preserve"> 14.0. </w:t>
            </w:r>
            <w:proofErr w:type="spellStart"/>
            <w:r w:rsidRPr="00604523">
              <w:rPr>
                <w:rFonts w:ascii="Tahoma" w:hAnsi="Tahoma" w:cs="Tahoma"/>
                <w:color w:val="auto"/>
                <w:sz w:val="18"/>
                <w:szCs w:val="18"/>
              </w:rPr>
              <w:t>Δεν</w:t>
            </w:r>
            <w:proofErr w:type="spellEnd"/>
            <w:r w:rsidRPr="00604523">
              <w:rPr>
                <w:rFonts w:ascii="Tahoma" w:hAnsi="Tahoma" w:cs="Tahoma"/>
                <w:color w:val="auto"/>
                <w:sz w:val="18"/>
                <w:szCs w:val="18"/>
                <w:lang w:val="en-US"/>
              </w:rPr>
              <w:t xml:space="preserve"> </w:t>
            </w:r>
            <w:r w:rsidRPr="00604523">
              <w:rPr>
                <w:rFonts w:ascii="Tahoma" w:hAnsi="Tahoma" w:cs="Tahoma"/>
                <w:color w:val="auto"/>
                <w:sz w:val="18"/>
                <w:szCs w:val="18"/>
              </w:rPr>
              <w:t>απ</w:t>
            </w:r>
            <w:proofErr w:type="spellStart"/>
            <w:r w:rsidRPr="00604523">
              <w:rPr>
                <w:rFonts w:ascii="Tahoma" w:hAnsi="Tahoma" w:cs="Tahoma"/>
                <w:color w:val="auto"/>
                <w:sz w:val="18"/>
                <w:szCs w:val="18"/>
              </w:rPr>
              <w:t>οστειρώνετε</w:t>
            </w:r>
            <w:proofErr w:type="spellEnd"/>
            <w:r w:rsidRPr="00604523">
              <w:rPr>
                <w:rFonts w:ascii="Tahoma" w:hAnsi="Tahoma" w:cs="Tahoma"/>
                <w:color w:val="auto"/>
                <w:sz w:val="18"/>
                <w:szCs w:val="18"/>
                <w:lang w:val="en-US"/>
              </w:rPr>
              <w:t xml:space="preserve">. </w:t>
            </w:r>
            <w:r w:rsidRPr="00604523">
              <w:rPr>
                <w:rFonts w:ascii="Tahoma" w:hAnsi="Tahoma" w:cs="Tahoma"/>
                <w:color w:val="auto"/>
                <w:sz w:val="18"/>
                <w:szCs w:val="18"/>
              </w:rPr>
              <w:t>Επώα</w:t>
            </w:r>
            <w:proofErr w:type="spellStart"/>
            <w:r w:rsidRPr="00604523">
              <w:rPr>
                <w:rFonts w:ascii="Tahoma" w:hAnsi="Tahoma" w:cs="Tahoma"/>
                <w:color w:val="auto"/>
                <w:sz w:val="18"/>
                <w:szCs w:val="18"/>
              </w:rPr>
              <w:t>ση</w:t>
            </w:r>
            <w:proofErr w:type="spellEnd"/>
            <w:r w:rsidRPr="00604523">
              <w:rPr>
                <w:rFonts w:ascii="Tahoma" w:hAnsi="Tahoma" w:cs="Tahoma"/>
                <w:color w:val="auto"/>
                <w:sz w:val="18"/>
                <w:szCs w:val="18"/>
                <w:lang w:val="en-US"/>
              </w:rPr>
              <w:t xml:space="preserve"> 18-24h </w:t>
            </w:r>
            <w:proofErr w:type="spellStart"/>
            <w:r w:rsidRPr="00604523">
              <w:rPr>
                <w:rFonts w:ascii="Tahoma" w:hAnsi="Tahoma" w:cs="Tahoma"/>
                <w:color w:val="auto"/>
                <w:sz w:val="18"/>
                <w:szCs w:val="18"/>
              </w:rPr>
              <w:t>στους</w:t>
            </w:r>
            <w:proofErr w:type="spellEnd"/>
            <w:r w:rsidRPr="00604523">
              <w:rPr>
                <w:rFonts w:ascii="Tahoma" w:hAnsi="Tahoma" w:cs="Tahoma"/>
                <w:color w:val="auto"/>
                <w:sz w:val="18"/>
                <w:szCs w:val="18"/>
                <w:lang w:val="en-US"/>
              </w:rPr>
              <w:t xml:space="preserve"> 35°C. </w:t>
            </w:r>
            <w:proofErr w:type="spellStart"/>
            <w:r w:rsidRPr="00604523">
              <w:rPr>
                <w:rFonts w:ascii="Tahoma" w:hAnsi="Tahoma" w:cs="Tahoma"/>
                <w:color w:val="auto"/>
                <w:sz w:val="18"/>
                <w:szCs w:val="18"/>
              </w:rPr>
              <w:t>Θετικό</w:t>
            </w:r>
            <w:proofErr w:type="spellEnd"/>
            <w:r w:rsidRPr="00604523">
              <w:rPr>
                <w:rFonts w:ascii="Tahoma" w:hAnsi="Tahoma" w:cs="Tahoma"/>
                <w:color w:val="auto"/>
                <w:sz w:val="18"/>
                <w:szCs w:val="18"/>
                <w:lang w:val="en-US"/>
              </w:rPr>
              <w:t xml:space="preserve"> control Vibrio </w:t>
            </w:r>
            <w:proofErr w:type="spellStart"/>
            <w:r w:rsidRPr="00604523">
              <w:rPr>
                <w:rFonts w:ascii="Tahoma" w:hAnsi="Tahoma" w:cs="Tahoma"/>
                <w:color w:val="auto"/>
                <w:sz w:val="18"/>
                <w:szCs w:val="18"/>
                <w:lang w:val="en-US"/>
              </w:rPr>
              <w:t>furnissii</w:t>
            </w:r>
            <w:proofErr w:type="spellEnd"/>
            <w:r w:rsidRPr="00604523">
              <w:rPr>
                <w:rFonts w:ascii="Tahoma" w:hAnsi="Tahoma" w:cs="Tahoma"/>
                <w:color w:val="auto"/>
                <w:sz w:val="18"/>
                <w:szCs w:val="18"/>
                <w:lang w:val="en-US"/>
              </w:rPr>
              <w:t xml:space="preserve"> (</w:t>
            </w:r>
            <w:proofErr w:type="spellStart"/>
            <w:r w:rsidRPr="00604523">
              <w:rPr>
                <w:rFonts w:ascii="Tahoma" w:hAnsi="Tahoma" w:cs="Tahoma"/>
                <w:color w:val="auto"/>
                <w:sz w:val="18"/>
                <w:szCs w:val="18"/>
              </w:rPr>
              <w:t>μη</w:t>
            </w:r>
            <w:proofErr w:type="spellEnd"/>
            <w:r w:rsidRPr="00604523">
              <w:rPr>
                <w:rFonts w:ascii="Tahoma" w:hAnsi="Tahoma" w:cs="Tahoma"/>
                <w:color w:val="auto"/>
                <w:sz w:val="18"/>
                <w:szCs w:val="18"/>
                <w:lang w:val="en-US"/>
              </w:rPr>
              <w:t xml:space="preserve"> </w:t>
            </w:r>
            <w:r w:rsidRPr="00604523">
              <w:rPr>
                <w:rFonts w:ascii="Tahoma" w:hAnsi="Tahoma" w:cs="Tahoma"/>
                <w:color w:val="auto"/>
                <w:sz w:val="18"/>
                <w:szCs w:val="18"/>
              </w:rPr>
              <w:t>πα</w:t>
            </w:r>
            <w:proofErr w:type="spellStart"/>
            <w:r w:rsidRPr="00604523">
              <w:rPr>
                <w:rFonts w:ascii="Tahoma" w:hAnsi="Tahoma" w:cs="Tahoma"/>
                <w:color w:val="auto"/>
                <w:sz w:val="18"/>
                <w:szCs w:val="18"/>
              </w:rPr>
              <w:t>θογόνο</w:t>
            </w:r>
            <w:proofErr w:type="spellEnd"/>
            <w:r w:rsidRPr="00604523">
              <w:rPr>
                <w:rFonts w:ascii="Tahoma" w:hAnsi="Tahoma" w:cs="Tahoma"/>
                <w:color w:val="auto"/>
                <w:sz w:val="18"/>
                <w:szCs w:val="18"/>
                <w:lang w:val="en-US"/>
              </w:rPr>
              <w:t xml:space="preserve">) </w:t>
            </w:r>
            <w:r w:rsidRPr="00604523">
              <w:rPr>
                <w:rFonts w:ascii="Tahoma" w:hAnsi="Tahoma" w:cs="Tahoma"/>
                <w:color w:val="auto"/>
                <w:sz w:val="18"/>
                <w:szCs w:val="18"/>
              </w:rPr>
              <w:t>Ν</w:t>
            </w:r>
            <w:r w:rsidRPr="00604523">
              <w:rPr>
                <w:rFonts w:ascii="Tahoma" w:hAnsi="Tahoma" w:cs="Tahoma"/>
                <w:color w:val="auto"/>
                <w:sz w:val="18"/>
                <w:szCs w:val="18"/>
                <w:lang w:val="en-US"/>
              </w:rPr>
              <w:t xml:space="preserve">CTC11218. </w:t>
            </w:r>
            <w:r w:rsidRPr="00604523">
              <w:rPr>
                <w:rFonts w:ascii="Tahoma" w:hAnsi="Tahoma" w:cs="Tahoma"/>
                <w:color w:val="auto"/>
                <w:sz w:val="18"/>
                <w:szCs w:val="18"/>
                <w:lang w:val="el-GR"/>
              </w:rPr>
              <w:t>Ζύγιση 88</w:t>
            </w:r>
            <w:r w:rsidRPr="00604523">
              <w:rPr>
                <w:rFonts w:ascii="Tahoma" w:hAnsi="Tahoma" w:cs="Tahoma"/>
                <w:color w:val="auto"/>
                <w:sz w:val="18"/>
                <w:szCs w:val="18"/>
              </w:rPr>
              <w:t>gr</w:t>
            </w:r>
            <w:r w:rsidRPr="00604523">
              <w:rPr>
                <w:rFonts w:ascii="Tahoma" w:hAnsi="Tahoma" w:cs="Tahoma"/>
                <w:color w:val="auto"/>
                <w:sz w:val="18"/>
                <w:szCs w:val="18"/>
                <w:lang w:val="el-GR"/>
              </w:rPr>
              <w:t>/</w:t>
            </w:r>
            <w:proofErr w:type="spellStart"/>
            <w:r w:rsidRPr="00604523">
              <w:rPr>
                <w:rFonts w:ascii="Tahoma" w:hAnsi="Tahoma" w:cs="Tahoma"/>
                <w:color w:val="auto"/>
                <w:sz w:val="18"/>
                <w:szCs w:val="18"/>
              </w:rPr>
              <w:t>Ltr</w:t>
            </w:r>
            <w:proofErr w:type="spellEnd"/>
            <w:r w:rsidRPr="00604523">
              <w:rPr>
                <w:rFonts w:ascii="Tahoma" w:hAnsi="Tahoma" w:cs="Tahoma"/>
                <w:color w:val="auto"/>
                <w:sz w:val="18"/>
                <w:szCs w:val="18"/>
                <w:lang w:val="el-GR"/>
              </w:rPr>
              <w:t xml:space="preserve">. Προτείνετε η χρήση μικρού </w:t>
            </w:r>
            <w:proofErr w:type="spellStart"/>
            <w:r w:rsidRPr="00604523">
              <w:rPr>
                <w:rFonts w:ascii="Tahoma" w:hAnsi="Tahoma" w:cs="Tahoma"/>
                <w:color w:val="auto"/>
                <w:sz w:val="18"/>
                <w:szCs w:val="18"/>
                <w:lang w:val="el-GR"/>
              </w:rPr>
              <w:t>τρυβλίου</w:t>
            </w:r>
            <w:proofErr w:type="spellEnd"/>
            <w:r w:rsidRPr="00604523">
              <w:rPr>
                <w:rFonts w:ascii="Tahoma" w:hAnsi="Tahoma" w:cs="Tahoma"/>
                <w:color w:val="auto"/>
                <w:sz w:val="18"/>
                <w:szCs w:val="18"/>
                <w:lang w:val="el-GR"/>
              </w:rPr>
              <w:t xml:space="preserve"> 55-60</w:t>
            </w:r>
            <w:r w:rsidRPr="00604523">
              <w:rPr>
                <w:rFonts w:ascii="Tahoma" w:hAnsi="Tahoma" w:cs="Tahoma"/>
                <w:color w:val="auto"/>
                <w:sz w:val="18"/>
                <w:szCs w:val="18"/>
              </w:rPr>
              <w:t>mm</w:t>
            </w:r>
            <w:r w:rsidRPr="00604523">
              <w:rPr>
                <w:rFonts w:ascii="Tahoma" w:hAnsi="Tahoma" w:cs="Tahoma"/>
                <w:color w:val="auto"/>
                <w:sz w:val="18"/>
                <w:szCs w:val="18"/>
                <w:lang w:val="el-GR"/>
              </w:rPr>
              <w:t xml:space="preserve">. Ανά συσκευασία </w:t>
            </w:r>
            <w:r w:rsidRPr="00604523">
              <w:rPr>
                <w:rFonts w:ascii="Tahoma" w:hAnsi="Tahoma" w:cs="Tahoma"/>
                <w:b/>
                <w:color w:val="auto"/>
                <w:sz w:val="18"/>
                <w:szCs w:val="18"/>
                <w:lang w:val="el-GR"/>
              </w:rPr>
              <w:t>500</w:t>
            </w:r>
            <w:r w:rsidRPr="00604523">
              <w:rPr>
                <w:rFonts w:ascii="Tahoma" w:hAnsi="Tahoma" w:cs="Tahoma"/>
                <w:b/>
                <w:color w:val="auto"/>
                <w:sz w:val="18"/>
                <w:szCs w:val="18"/>
              </w:rPr>
              <w:t>g</w:t>
            </w:r>
            <w:r w:rsidRPr="00604523">
              <w:rPr>
                <w:rFonts w:ascii="Tahoma" w:hAnsi="Tahoma" w:cs="Tahoma"/>
                <w:color w:val="auto"/>
                <w:sz w:val="18"/>
                <w:szCs w:val="18"/>
              </w:rPr>
              <w:t>r</w:t>
            </w:r>
            <w:r w:rsidRPr="00604523">
              <w:rPr>
                <w:rFonts w:ascii="Tahoma" w:hAnsi="Tahoma" w:cs="Tahoma"/>
                <w:color w:val="auto"/>
                <w:sz w:val="18"/>
                <w:szCs w:val="18"/>
                <w:lang w:val="el-GR"/>
              </w:rPr>
              <w:t xml:space="preserve"> προκύπτουν 5,7 λίτρα έτοιμου υλικού (≈335 </w:t>
            </w:r>
            <w:proofErr w:type="spellStart"/>
            <w:r w:rsidRPr="00604523">
              <w:rPr>
                <w:rFonts w:ascii="Tahoma" w:hAnsi="Tahoma" w:cs="Tahoma"/>
                <w:color w:val="auto"/>
                <w:sz w:val="18"/>
                <w:szCs w:val="18"/>
                <w:lang w:val="el-GR"/>
              </w:rPr>
              <w:t>τρυβλία</w:t>
            </w:r>
            <w:proofErr w:type="spellEnd"/>
            <w:r w:rsidRPr="00604523">
              <w:rPr>
                <w:rFonts w:ascii="Tahoma" w:hAnsi="Tahoma" w:cs="Tahoma"/>
                <w:color w:val="auto"/>
                <w:sz w:val="18"/>
                <w:szCs w:val="18"/>
                <w:lang w:val="el-GR"/>
              </w:rPr>
              <w:t xml:space="preserve"> 90</w:t>
            </w:r>
            <w:r w:rsidRPr="00604523">
              <w:rPr>
                <w:rFonts w:ascii="Tahoma" w:hAnsi="Tahoma" w:cs="Tahoma"/>
                <w:color w:val="auto"/>
                <w:sz w:val="18"/>
                <w:szCs w:val="18"/>
              </w:rPr>
              <w:t>mm</w:t>
            </w:r>
            <w:r w:rsidRPr="00604523">
              <w:rPr>
                <w:rFonts w:ascii="Tahoma" w:hAnsi="Tahoma" w:cs="Tahoma"/>
                <w:color w:val="auto"/>
                <w:sz w:val="18"/>
                <w:szCs w:val="18"/>
                <w:lang w:val="el-GR"/>
              </w:rPr>
              <w:t xml:space="preserve"> /εξετάσεις ή 570 </w:t>
            </w:r>
            <w:proofErr w:type="spellStart"/>
            <w:r w:rsidRPr="00604523">
              <w:rPr>
                <w:rFonts w:ascii="Tahoma" w:hAnsi="Tahoma" w:cs="Tahoma"/>
                <w:color w:val="auto"/>
                <w:sz w:val="18"/>
                <w:szCs w:val="18"/>
                <w:lang w:val="el-GR"/>
              </w:rPr>
              <w:t>τρυβλία</w:t>
            </w:r>
            <w:proofErr w:type="spellEnd"/>
            <w:r w:rsidRPr="00604523">
              <w:rPr>
                <w:rFonts w:ascii="Tahoma" w:hAnsi="Tahoma" w:cs="Tahoma"/>
                <w:color w:val="auto"/>
                <w:sz w:val="18"/>
                <w:szCs w:val="18"/>
                <w:lang w:val="el-GR"/>
              </w:rPr>
              <w:t xml:space="preserve"> 55</w:t>
            </w:r>
            <w:r w:rsidRPr="00604523">
              <w:rPr>
                <w:rFonts w:ascii="Tahoma" w:hAnsi="Tahoma" w:cs="Tahoma"/>
                <w:color w:val="auto"/>
                <w:sz w:val="18"/>
                <w:szCs w:val="18"/>
              </w:rPr>
              <w:t>mm</w:t>
            </w:r>
            <w:r w:rsidRPr="00604523">
              <w:rPr>
                <w:rFonts w:ascii="Tahoma" w:hAnsi="Tahoma" w:cs="Tahoma"/>
                <w:color w:val="auto"/>
                <w:sz w:val="18"/>
                <w:szCs w:val="18"/>
                <w:lang w:val="el-GR"/>
              </w:rPr>
              <w:t xml:space="preserve"> /εξετάσεις). </w:t>
            </w:r>
          </w:p>
        </w:tc>
        <w:tc>
          <w:tcPr>
            <w:tcW w:w="1276" w:type="dxa"/>
          </w:tcPr>
          <w:p w14:paraId="257E25F8" w14:textId="77777777" w:rsidR="00CF2486" w:rsidRPr="00604523" w:rsidRDefault="00CF2486" w:rsidP="00581758">
            <w:pPr>
              <w:spacing w:after="160" w:line="259" w:lineRule="auto"/>
              <w:jc w:val="center"/>
              <w:rPr>
                <w:rFonts w:ascii="Tahoma" w:hAnsi="Tahoma" w:cs="Tahoma"/>
                <w:color w:val="auto"/>
                <w:sz w:val="18"/>
                <w:szCs w:val="18"/>
                <w:lang w:val="en-US"/>
              </w:rPr>
            </w:pPr>
            <w:r w:rsidRPr="00604523">
              <w:rPr>
                <w:rFonts w:ascii="Tahoma" w:hAnsi="Tahoma" w:cs="Tahoma"/>
                <w:color w:val="auto"/>
                <w:sz w:val="18"/>
                <w:szCs w:val="18"/>
                <w:lang w:val="en-US"/>
              </w:rPr>
              <w:t>3</w:t>
            </w:r>
          </w:p>
        </w:tc>
        <w:tc>
          <w:tcPr>
            <w:tcW w:w="1276" w:type="dxa"/>
          </w:tcPr>
          <w:p w14:paraId="73835DDA"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11B46E55"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51F9695A" w14:textId="77777777" w:rsidR="00CF2486" w:rsidRPr="00604523" w:rsidRDefault="00CF2486" w:rsidP="00581758">
            <w:pPr>
              <w:spacing w:after="160" w:line="259" w:lineRule="auto"/>
              <w:rPr>
                <w:rFonts w:ascii="Tahoma" w:hAnsi="Tahoma" w:cs="Tahoma"/>
                <w:color w:val="auto"/>
                <w:sz w:val="18"/>
                <w:szCs w:val="18"/>
                <w:lang w:val="en-US"/>
              </w:rPr>
            </w:pPr>
          </w:p>
        </w:tc>
      </w:tr>
      <w:tr w:rsidR="00CF2486" w:rsidRPr="00604523" w14:paraId="7A2E898D" w14:textId="77777777" w:rsidTr="00581758">
        <w:trPr>
          <w:jc w:val="center"/>
        </w:trPr>
        <w:tc>
          <w:tcPr>
            <w:tcW w:w="562" w:type="dxa"/>
          </w:tcPr>
          <w:p w14:paraId="331CA4F3"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3</w:t>
            </w:r>
          </w:p>
        </w:tc>
        <w:tc>
          <w:tcPr>
            <w:tcW w:w="4253" w:type="dxa"/>
          </w:tcPr>
          <w:p w14:paraId="6CF0DB7C" w14:textId="77777777" w:rsidR="00CF2486" w:rsidRPr="00604523" w:rsidRDefault="00CF2486" w:rsidP="00581758">
            <w:pPr>
              <w:spacing w:after="160" w:line="259" w:lineRule="auto"/>
              <w:rPr>
                <w:rFonts w:ascii="Tahoma" w:hAnsi="Tahoma" w:cs="Tahoma"/>
                <w:color w:val="auto"/>
                <w:sz w:val="18"/>
                <w:szCs w:val="18"/>
                <w:lang w:val="el-GR"/>
              </w:rPr>
            </w:pPr>
            <w:r w:rsidRPr="00604523">
              <w:rPr>
                <w:rFonts w:ascii="Tahoma" w:hAnsi="Tahoma" w:cs="Tahoma"/>
                <w:color w:val="auto"/>
                <w:sz w:val="18"/>
                <w:szCs w:val="18"/>
                <w:lang w:val="el-GR"/>
              </w:rPr>
              <w:t xml:space="preserve">Υποστρώματα καλλιέργειας μικροοργανισμών </w:t>
            </w:r>
            <w:r w:rsidRPr="00604523">
              <w:rPr>
                <w:rFonts w:ascii="Tahoma" w:hAnsi="Tahoma" w:cs="Tahoma"/>
                <w:color w:val="auto"/>
                <w:sz w:val="18"/>
                <w:szCs w:val="18"/>
                <w:lang w:val="en-US"/>
              </w:rPr>
              <w:t>TSA</w:t>
            </w:r>
            <w:r w:rsidRPr="00604523">
              <w:rPr>
                <w:rFonts w:ascii="Tahoma" w:hAnsi="Tahoma" w:cs="Tahoma"/>
                <w:color w:val="auto"/>
                <w:sz w:val="18"/>
                <w:szCs w:val="18"/>
                <w:lang w:val="el-GR"/>
              </w:rPr>
              <w:t xml:space="preserve">. </w:t>
            </w:r>
          </w:p>
          <w:p w14:paraId="6F2122C0" w14:textId="77777777" w:rsidR="00CF2486" w:rsidRPr="00604523" w:rsidRDefault="00CF2486" w:rsidP="00581758">
            <w:pPr>
              <w:spacing w:after="160" w:line="259" w:lineRule="auto"/>
              <w:rPr>
                <w:rFonts w:ascii="Tahoma" w:hAnsi="Tahoma" w:cs="Tahoma"/>
                <w:color w:val="auto"/>
                <w:sz w:val="18"/>
                <w:szCs w:val="18"/>
                <w:lang w:val="el-GR"/>
              </w:rPr>
            </w:pPr>
            <w:r w:rsidRPr="00604523">
              <w:rPr>
                <w:rFonts w:ascii="Tahoma" w:hAnsi="Tahoma" w:cs="Tahoma"/>
                <w:color w:val="auto"/>
                <w:sz w:val="18"/>
                <w:szCs w:val="18"/>
                <w:lang w:val="el-GR"/>
              </w:rPr>
              <w:t xml:space="preserve">Στερεό αφυδατωμένο </w:t>
            </w:r>
            <w:r w:rsidRPr="00604523">
              <w:rPr>
                <w:rFonts w:ascii="Tahoma" w:hAnsi="Tahoma" w:cs="Tahoma"/>
                <w:b/>
                <w:color w:val="auto"/>
                <w:sz w:val="18"/>
                <w:szCs w:val="18"/>
                <w:lang w:val="el-GR"/>
              </w:rPr>
              <w:t xml:space="preserve">θρεπτικό υλικό γενικής χρήσης </w:t>
            </w:r>
            <w:r w:rsidRPr="00604523">
              <w:rPr>
                <w:rFonts w:ascii="Tahoma" w:hAnsi="Tahoma" w:cs="Tahoma"/>
                <w:color w:val="auto"/>
                <w:sz w:val="18"/>
                <w:szCs w:val="18"/>
                <w:lang w:val="el-GR"/>
              </w:rPr>
              <w:t>που προτείνεται για ανάπτυξη πολλών μικροοργανισμών αερόβιων και αναερόβιων. Λόγο της παρουσίας 2 πεπτονών (Τ</w:t>
            </w:r>
            <w:proofErr w:type="spellStart"/>
            <w:r w:rsidRPr="00604523">
              <w:rPr>
                <w:rFonts w:ascii="Tahoma" w:hAnsi="Tahoma" w:cs="Tahoma"/>
                <w:color w:val="auto"/>
                <w:sz w:val="18"/>
                <w:szCs w:val="18"/>
              </w:rPr>
              <w:t>ryptone</w:t>
            </w:r>
            <w:proofErr w:type="spellEnd"/>
            <w:r w:rsidRPr="00604523">
              <w:rPr>
                <w:rFonts w:ascii="Tahoma" w:hAnsi="Tahoma" w:cs="Tahoma"/>
                <w:color w:val="auto"/>
                <w:sz w:val="18"/>
                <w:szCs w:val="18"/>
                <w:lang w:val="el-GR"/>
              </w:rPr>
              <w:t xml:space="preserve"> και </w:t>
            </w:r>
            <w:r w:rsidRPr="00604523">
              <w:rPr>
                <w:rFonts w:ascii="Tahoma" w:hAnsi="Tahoma" w:cs="Tahoma"/>
                <w:color w:val="auto"/>
                <w:sz w:val="18"/>
                <w:szCs w:val="18"/>
              </w:rPr>
              <w:t>Soya</w:t>
            </w:r>
            <w:r w:rsidRPr="00604523">
              <w:rPr>
                <w:rFonts w:ascii="Tahoma" w:hAnsi="Tahoma" w:cs="Tahoma"/>
                <w:color w:val="auto"/>
                <w:sz w:val="18"/>
                <w:szCs w:val="18"/>
                <w:lang w:val="el-GR"/>
              </w:rPr>
              <w:t xml:space="preserve"> </w:t>
            </w:r>
            <w:r w:rsidRPr="00604523">
              <w:rPr>
                <w:rFonts w:ascii="Tahoma" w:hAnsi="Tahoma" w:cs="Tahoma"/>
                <w:color w:val="auto"/>
                <w:sz w:val="18"/>
                <w:szCs w:val="18"/>
              </w:rPr>
              <w:t>peptone</w:t>
            </w:r>
            <w:r w:rsidRPr="00604523">
              <w:rPr>
                <w:rFonts w:ascii="Tahoma" w:hAnsi="Tahoma" w:cs="Tahoma"/>
                <w:color w:val="auto"/>
                <w:sz w:val="18"/>
                <w:szCs w:val="18"/>
                <w:lang w:val="el-GR"/>
              </w:rPr>
              <w:t>) μπορεί να χρησιμοποιηθεί για καλλιέργεια αερόβιων, απαιτητικών και αναερόβιων μικροβίων (σε ειδικές συνθήκες επώασης). Περιέχει (</w:t>
            </w:r>
            <w:r w:rsidRPr="00604523">
              <w:rPr>
                <w:rFonts w:ascii="Tahoma" w:hAnsi="Tahoma" w:cs="Tahoma"/>
                <w:color w:val="auto"/>
                <w:sz w:val="18"/>
                <w:szCs w:val="18"/>
              </w:rPr>
              <w:t>g</w:t>
            </w:r>
            <w:r w:rsidRPr="00604523">
              <w:rPr>
                <w:rFonts w:ascii="Tahoma" w:hAnsi="Tahoma" w:cs="Tahoma"/>
                <w:color w:val="auto"/>
                <w:sz w:val="18"/>
                <w:szCs w:val="18"/>
                <w:lang w:val="el-GR"/>
              </w:rPr>
              <w:t>/</w:t>
            </w:r>
            <w:r w:rsidRPr="00604523">
              <w:rPr>
                <w:rFonts w:ascii="Tahoma" w:hAnsi="Tahoma" w:cs="Tahoma"/>
                <w:color w:val="auto"/>
                <w:sz w:val="18"/>
                <w:szCs w:val="18"/>
              </w:rPr>
              <w:t>L</w:t>
            </w:r>
            <w:r w:rsidRPr="00604523">
              <w:rPr>
                <w:rFonts w:ascii="Tahoma" w:hAnsi="Tahoma" w:cs="Tahoma"/>
                <w:color w:val="auto"/>
                <w:sz w:val="18"/>
                <w:szCs w:val="18"/>
                <w:lang w:val="el-GR"/>
              </w:rPr>
              <w:t xml:space="preserve">): </w:t>
            </w:r>
            <w:r w:rsidRPr="00604523">
              <w:rPr>
                <w:rFonts w:ascii="Tahoma" w:hAnsi="Tahoma" w:cs="Tahoma"/>
                <w:color w:val="auto"/>
                <w:sz w:val="18"/>
                <w:szCs w:val="18"/>
              </w:rPr>
              <w:t>Pancreatic</w:t>
            </w:r>
            <w:r w:rsidRPr="00604523">
              <w:rPr>
                <w:rFonts w:ascii="Tahoma" w:hAnsi="Tahoma" w:cs="Tahoma"/>
                <w:color w:val="auto"/>
                <w:sz w:val="18"/>
                <w:szCs w:val="18"/>
                <w:lang w:val="el-GR"/>
              </w:rPr>
              <w:t xml:space="preserve"> </w:t>
            </w:r>
            <w:r w:rsidRPr="00604523">
              <w:rPr>
                <w:rFonts w:ascii="Tahoma" w:hAnsi="Tahoma" w:cs="Tahoma"/>
                <w:color w:val="auto"/>
                <w:sz w:val="18"/>
                <w:szCs w:val="18"/>
              </w:rPr>
              <w:t>digest</w:t>
            </w:r>
            <w:r w:rsidRPr="00604523">
              <w:rPr>
                <w:rFonts w:ascii="Tahoma" w:hAnsi="Tahoma" w:cs="Tahoma"/>
                <w:color w:val="auto"/>
                <w:sz w:val="18"/>
                <w:szCs w:val="18"/>
                <w:lang w:val="el-GR"/>
              </w:rPr>
              <w:t xml:space="preserve"> </w:t>
            </w:r>
            <w:r w:rsidRPr="00604523">
              <w:rPr>
                <w:rFonts w:ascii="Tahoma" w:hAnsi="Tahoma" w:cs="Tahoma"/>
                <w:color w:val="auto"/>
                <w:sz w:val="18"/>
                <w:szCs w:val="18"/>
              </w:rPr>
              <w:t>of</w:t>
            </w:r>
            <w:r w:rsidRPr="00604523">
              <w:rPr>
                <w:rFonts w:ascii="Tahoma" w:hAnsi="Tahoma" w:cs="Tahoma"/>
                <w:color w:val="auto"/>
                <w:sz w:val="18"/>
                <w:szCs w:val="18"/>
                <w:lang w:val="el-GR"/>
              </w:rPr>
              <w:t xml:space="preserve"> </w:t>
            </w:r>
            <w:r w:rsidRPr="00604523">
              <w:rPr>
                <w:rFonts w:ascii="Tahoma" w:hAnsi="Tahoma" w:cs="Tahoma"/>
                <w:color w:val="auto"/>
                <w:sz w:val="18"/>
                <w:szCs w:val="18"/>
              </w:rPr>
              <w:t>casein</w:t>
            </w:r>
            <w:r w:rsidRPr="00604523">
              <w:rPr>
                <w:rFonts w:ascii="Tahoma" w:hAnsi="Tahoma" w:cs="Tahoma"/>
                <w:color w:val="auto"/>
                <w:sz w:val="18"/>
                <w:szCs w:val="18"/>
                <w:lang w:val="el-GR"/>
              </w:rPr>
              <w:t xml:space="preserve"> 15.0, </w:t>
            </w:r>
            <w:r w:rsidRPr="00604523">
              <w:rPr>
                <w:rFonts w:ascii="Tahoma" w:hAnsi="Tahoma" w:cs="Tahoma"/>
                <w:color w:val="auto"/>
                <w:sz w:val="18"/>
                <w:szCs w:val="18"/>
              </w:rPr>
              <w:t>Enzymatic</w:t>
            </w:r>
            <w:r w:rsidRPr="00604523">
              <w:rPr>
                <w:rFonts w:ascii="Tahoma" w:hAnsi="Tahoma" w:cs="Tahoma"/>
                <w:color w:val="auto"/>
                <w:sz w:val="18"/>
                <w:szCs w:val="18"/>
                <w:lang w:val="el-GR"/>
              </w:rPr>
              <w:t xml:space="preserve"> </w:t>
            </w:r>
            <w:r w:rsidRPr="00604523">
              <w:rPr>
                <w:rFonts w:ascii="Tahoma" w:hAnsi="Tahoma" w:cs="Tahoma"/>
                <w:color w:val="auto"/>
                <w:sz w:val="18"/>
                <w:szCs w:val="18"/>
              </w:rPr>
              <w:t>digest</w:t>
            </w:r>
            <w:r w:rsidRPr="00604523">
              <w:rPr>
                <w:rFonts w:ascii="Tahoma" w:hAnsi="Tahoma" w:cs="Tahoma"/>
                <w:color w:val="auto"/>
                <w:sz w:val="18"/>
                <w:szCs w:val="18"/>
                <w:lang w:val="el-GR"/>
              </w:rPr>
              <w:t xml:space="preserve"> </w:t>
            </w:r>
            <w:r w:rsidRPr="00604523">
              <w:rPr>
                <w:rFonts w:ascii="Tahoma" w:hAnsi="Tahoma" w:cs="Tahoma"/>
                <w:color w:val="auto"/>
                <w:sz w:val="18"/>
                <w:szCs w:val="18"/>
              </w:rPr>
              <w:t>of</w:t>
            </w:r>
            <w:r w:rsidRPr="00604523">
              <w:rPr>
                <w:rFonts w:ascii="Tahoma" w:hAnsi="Tahoma" w:cs="Tahoma"/>
                <w:color w:val="auto"/>
                <w:sz w:val="18"/>
                <w:szCs w:val="18"/>
                <w:lang w:val="el-GR"/>
              </w:rPr>
              <w:t xml:space="preserve"> </w:t>
            </w:r>
            <w:r w:rsidRPr="00604523">
              <w:rPr>
                <w:rFonts w:ascii="Tahoma" w:hAnsi="Tahoma" w:cs="Tahoma"/>
                <w:color w:val="auto"/>
                <w:sz w:val="18"/>
                <w:szCs w:val="18"/>
              </w:rPr>
              <w:t>soya</w:t>
            </w:r>
            <w:r w:rsidRPr="00604523">
              <w:rPr>
                <w:rFonts w:ascii="Tahoma" w:hAnsi="Tahoma" w:cs="Tahoma"/>
                <w:color w:val="auto"/>
                <w:sz w:val="18"/>
                <w:szCs w:val="18"/>
                <w:lang w:val="el-GR"/>
              </w:rPr>
              <w:t xml:space="preserve"> </w:t>
            </w:r>
            <w:r w:rsidRPr="00604523">
              <w:rPr>
                <w:rFonts w:ascii="Tahoma" w:hAnsi="Tahoma" w:cs="Tahoma"/>
                <w:color w:val="auto"/>
                <w:sz w:val="18"/>
                <w:szCs w:val="18"/>
              </w:rPr>
              <w:t>bean</w:t>
            </w:r>
            <w:r w:rsidRPr="00604523">
              <w:rPr>
                <w:rFonts w:ascii="Tahoma" w:hAnsi="Tahoma" w:cs="Tahoma"/>
                <w:color w:val="auto"/>
                <w:sz w:val="18"/>
                <w:szCs w:val="18"/>
                <w:lang w:val="el-GR"/>
              </w:rPr>
              <w:t xml:space="preserve"> (περιέχει </w:t>
            </w:r>
            <w:proofErr w:type="spellStart"/>
            <w:r w:rsidRPr="00604523">
              <w:rPr>
                <w:rFonts w:ascii="Tahoma" w:hAnsi="Tahoma" w:cs="Tahoma"/>
                <w:color w:val="auto"/>
                <w:sz w:val="18"/>
                <w:szCs w:val="18"/>
                <w:lang w:val="el-GR"/>
              </w:rPr>
              <w:t>παπαΐνη</w:t>
            </w:r>
            <w:proofErr w:type="spellEnd"/>
            <w:r w:rsidRPr="00604523">
              <w:rPr>
                <w:rFonts w:ascii="Tahoma" w:hAnsi="Tahoma" w:cs="Tahoma"/>
                <w:color w:val="auto"/>
                <w:sz w:val="18"/>
                <w:szCs w:val="18"/>
                <w:lang w:val="el-GR"/>
              </w:rPr>
              <w:t xml:space="preserve">) 5.0, </w:t>
            </w:r>
            <w:r w:rsidRPr="00604523">
              <w:rPr>
                <w:rFonts w:ascii="Tahoma" w:hAnsi="Tahoma" w:cs="Tahoma"/>
                <w:color w:val="auto"/>
                <w:sz w:val="18"/>
                <w:szCs w:val="18"/>
              </w:rPr>
              <w:t>Sodium</w:t>
            </w:r>
            <w:r w:rsidRPr="00604523">
              <w:rPr>
                <w:rFonts w:ascii="Tahoma" w:hAnsi="Tahoma" w:cs="Tahoma"/>
                <w:color w:val="auto"/>
                <w:sz w:val="18"/>
                <w:szCs w:val="18"/>
                <w:lang w:val="el-GR"/>
              </w:rPr>
              <w:t xml:space="preserve"> </w:t>
            </w:r>
            <w:r w:rsidRPr="00604523">
              <w:rPr>
                <w:rFonts w:ascii="Tahoma" w:hAnsi="Tahoma" w:cs="Tahoma"/>
                <w:color w:val="auto"/>
                <w:sz w:val="18"/>
                <w:szCs w:val="18"/>
              </w:rPr>
              <w:t>chloride</w:t>
            </w:r>
            <w:r w:rsidRPr="00604523">
              <w:rPr>
                <w:rFonts w:ascii="Tahoma" w:hAnsi="Tahoma" w:cs="Tahoma"/>
                <w:color w:val="auto"/>
                <w:sz w:val="18"/>
                <w:szCs w:val="18"/>
                <w:lang w:val="el-GR"/>
              </w:rPr>
              <w:t xml:space="preserve"> 5.0 και </w:t>
            </w:r>
            <w:proofErr w:type="spellStart"/>
            <w:r w:rsidRPr="00604523">
              <w:rPr>
                <w:rFonts w:ascii="Tahoma" w:hAnsi="Tahoma" w:cs="Tahoma"/>
                <w:color w:val="auto"/>
                <w:sz w:val="18"/>
                <w:szCs w:val="18"/>
                <w:lang w:val="el-GR"/>
              </w:rPr>
              <w:t>άγαρ</w:t>
            </w:r>
            <w:proofErr w:type="spellEnd"/>
            <w:r w:rsidRPr="00604523">
              <w:rPr>
                <w:rFonts w:ascii="Tahoma" w:hAnsi="Tahoma" w:cs="Tahoma"/>
                <w:color w:val="auto"/>
                <w:sz w:val="18"/>
                <w:szCs w:val="18"/>
                <w:lang w:val="el-GR"/>
              </w:rPr>
              <w:t xml:space="preserve"> 15.0 (</w:t>
            </w:r>
            <w:r w:rsidRPr="00604523">
              <w:rPr>
                <w:rFonts w:ascii="Tahoma" w:hAnsi="Tahoma" w:cs="Tahoma"/>
                <w:color w:val="auto"/>
                <w:sz w:val="18"/>
                <w:szCs w:val="18"/>
              </w:rPr>
              <w:t>pH</w:t>
            </w:r>
            <w:r w:rsidRPr="00604523">
              <w:rPr>
                <w:rFonts w:ascii="Tahoma" w:hAnsi="Tahoma" w:cs="Tahoma"/>
                <w:color w:val="auto"/>
                <w:sz w:val="18"/>
                <w:szCs w:val="18"/>
                <w:lang w:val="el-GR"/>
              </w:rPr>
              <w:t xml:space="preserve"> 7,3±0,2@25°</w:t>
            </w:r>
            <w:r w:rsidRPr="00604523">
              <w:rPr>
                <w:rFonts w:ascii="Tahoma" w:hAnsi="Tahoma" w:cs="Tahoma"/>
                <w:color w:val="auto"/>
                <w:sz w:val="18"/>
                <w:szCs w:val="18"/>
              </w:rPr>
              <w:t>C</w:t>
            </w:r>
            <w:r w:rsidRPr="00604523">
              <w:rPr>
                <w:rFonts w:ascii="Tahoma" w:hAnsi="Tahoma" w:cs="Tahoma"/>
                <w:color w:val="auto"/>
                <w:sz w:val="18"/>
                <w:szCs w:val="18"/>
                <w:lang w:val="el-GR"/>
              </w:rPr>
              <w:t xml:space="preserve">). Με προσθήκη 7% στείρου αίματος μπορεί να χρησιμοποιηθεί ως </w:t>
            </w:r>
            <w:proofErr w:type="spellStart"/>
            <w:r w:rsidRPr="00604523">
              <w:rPr>
                <w:rFonts w:ascii="Tahoma" w:hAnsi="Tahoma" w:cs="Tahoma"/>
                <w:color w:val="auto"/>
                <w:sz w:val="18"/>
                <w:szCs w:val="18"/>
                <w:lang w:val="el-GR"/>
              </w:rPr>
              <w:t>αιματούχο</w:t>
            </w:r>
            <w:proofErr w:type="spellEnd"/>
            <w:r w:rsidRPr="00604523">
              <w:rPr>
                <w:rFonts w:ascii="Tahoma" w:hAnsi="Tahoma" w:cs="Tahoma"/>
                <w:color w:val="auto"/>
                <w:sz w:val="18"/>
                <w:szCs w:val="18"/>
                <w:lang w:val="el-GR"/>
              </w:rPr>
              <w:t xml:space="preserve"> ή </w:t>
            </w:r>
            <w:proofErr w:type="spellStart"/>
            <w:r w:rsidRPr="00604523">
              <w:rPr>
                <w:rFonts w:ascii="Tahoma" w:hAnsi="Tahoma" w:cs="Tahoma"/>
                <w:color w:val="auto"/>
                <w:sz w:val="18"/>
                <w:szCs w:val="18"/>
                <w:lang w:val="el-GR"/>
              </w:rPr>
              <w:t>σοκολατόχρωμο</w:t>
            </w:r>
            <w:proofErr w:type="spellEnd"/>
            <w:r w:rsidRPr="00604523">
              <w:rPr>
                <w:rFonts w:ascii="Tahoma" w:hAnsi="Tahoma" w:cs="Tahoma"/>
                <w:color w:val="auto"/>
                <w:sz w:val="18"/>
                <w:szCs w:val="18"/>
                <w:lang w:val="el-GR"/>
              </w:rPr>
              <w:t xml:space="preserve"> υλικό. Προσφέρει πιο καθαρές ζώνες </w:t>
            </w:r>
            <w:proofErr w:type="spellStart"/>
            <w:r w:rsidRPr="00604523">
              <w:rPr>
                <w:rFonts w:ascii="Tahoma" w:hAnsi="Tahoma" w:cs="Tahoma"/>
                <w:color w:val="auto"/>
                <w:sz w:val="18"/>
                <w:szCs w:val="18"/>
                <w:lang w:val="el-GR"/>
              </w:rPr>
              <w:t>αιμόλυσης</w:t>
            </w:r>
            <w:proofErr w:type="spellEnd"/>
            <w:r w:rsidRPr="00604523">
              <w:rPr>
                <w:rFonts w:ascii="Tahoma" w:hAnsi="Tahoma" w:cs="Tahoma"/>
                <w:color w:val="auto"/>
                <w:sz w:val="18"/>
                <w:szCs w:val="18"/>
                <w:lang w:val="el-GR"/>
              </w:rPr>
              <w:t xml:space="preserve"> </w:t>
            </w:r>
            <w:proofErr w:type="spellStart"/>
            <w:r w:rsidRPr="00604523">
              <w:rPr>
                <w:rFonts w:ascii="Tahoma" w:hAnsi="Tahoma" w:cs="Tahoma"/>
                <w:color w:val="auto"/>
                <w:sz w:val="18"/>
                <w:szCs w:val="18"/>
                <w:lang w:val="el-GR"/>
              </w:rPr>
              <w:t>απο</w:t>
            </w:r>
            <w:proofErr w:type="spellEnd"/>
            <w:r w:rsidRPr="00604523">
              <w:rPr>
                <w:rFonts w:ascii="Tahoma" w:hAnsi="Tahoma" w:cs="Tahoma"/>
                <w:color w:val="auto"/>
                <w:sz w:val="18"/>
                <w:szCs w:val="18"/>
                <w:lang w:val="el-GR"/>
              </w:rPr>
              <w:t xml:space="preserve"> το </w:t>
            </w:r>
            <w:r w:rsidRPr="00604523">
              <w:rPr>
                <w:rFonts w:ascii="Tahoma" w:hAnsi="Tahoma" w:cs="Tahoma"/>
                <w:color w:val="auto"/>
                <w:sz w:val="18"/>
                <w:szCs w:val="18"/>
              </w:rPr>
              <w:t>Blood</w:t>
            </w:r>
            <w:r w:rsidRPr="00604523">
              <w:rPr>
                <w:rFonts w:ascii="Tahoma" w:hAnsi="Tahoma" w:cs="Tahoma"/>
                <w:color w:val="auto"/>
                <w:sz w:val="18"/>
                <w:szCs w:val="18"/>
                <w:lang w:val="el-GR"/>
              </w:rPr>
              <w:t xml:space="preserve"> </w:t>
            </w:r>
            <w:r w:rsidRPr="00604523">
              <w:rPr>
                <w:rFonts w:ascii="Tahoma" w:hAnsi="Tahoma" w:cs="Tahoma"/>
                <w:color w:val="auto"/>
                <w:sz w:val="18"/>
                <w:szCs w:val="18"/>
              </w:rPr>
              <w:t>agar</w:t>
            </w:r>
            <w:r w:rsidRPr="00604523">
              <w:rPr>
                <w:rFonts w:ascii="Tahoma" w:hAnsi="Tahoma" w:cs="Tahoma"/>
                <w:color w:val="auto"/>
                <w:sz w:val="18"/>
                <w:szCs w:val="18"/>
                <w:lang w:val="el-GR"/>
              </w:rPr>
              <w:t xml:space="preserve"> και το </w:t>
            </w:r>
            <w:r w:rsidRPr="00604523">
              <w:rPr>
                <w:rFonts w:ascii="Tahoma" w:hAnsi="Tahoma" w:cs="Tahoma"/>
                <w:color w:val="auto"/>
                <w:sz w:val="18"/>
                <w:szCs w:val="18"/>
              </w:rPr>
              <w:t>Columbia</w:t>
            </w:r>
            <w:r w:rsidRPr="00604523">
              <w:rPr>
                <w:rFonts w:ascii="Tahoma" w:hAnsi="Tahoma" w:cs="Tahoma"/>
                <w:color w:val="auto"/>
                <w:sz w:val="18"/>
                <w:szCs w:val="18"/>
                <w:lang w:val="el-GR"/>
              </w:rPr>
              <w:t xml:space="preserve">. </w:t>
            </w:r>
            <w:r w:rsidRPr="00604523">
              <w:rPr>
                <w:rFonts w:ascii="Tahoma" w:hAnsi="Tahoma" w:cs="Tahoma"/>
                <w:color w:val="auto"/>
                <w:sz w:val="18"/>
                <w:szCs w:val="18"/>
                <w:u w:val="single"/>
                <w:lang w:val="el-GR"/>
              </w:rPr>
              <w:t>Είναι η βάση για τα εκλεκτικά υλικά Ο</w:t>
            </w:r>
            <w:proofErr w:type="spellStart"/>
            <w:r w:rsidRPr="00604523">
              <w:rPr>
                <w:rFonts w:ascii="Tahoma" w:hAnsi="Tahoma" w:cs="Tahoma"/>
                <w:color w:val="auto"/>
                <w:sz w:val="18"/>
                <w:szCs w:val="18"/>
                <w:u w:val="single"/>
              </w:rPr>
              <w:t>xford</w:t>
            </w:r>
            <w:proofErr w:type="spellEnd"/>
            <w:r w:rsidRPr="00604523">
              <w:rPr>
                <w:rFonts w:ascii="Tahoma" w:hAnsi="Tahoma" w:cs="Tahoma"/>
                <w:color w:val="auto"/>
                <w:sz w:val="18"/>
                <w:szCs w:val="18"/>
                <w:u w:val="single"/>
                <w:lang w:val="el-GR"/>
              </w:rPr>
              <w:t xml:space="preserve"> / </w:t>
            </w:r>
            <w:proofErr w:type="spellStart"/>
            <w:r w:rsidRPr="00604523">
              <w:rPr>
                <w:rFonts w:ascii="Tahoma" w:hAnsi="Tahoma" w:cs="Tahoma"/>
                <w:color w:val="auto"/>
                <w:sz w:val="18"/>
                <w:szCs w:val="18"/>
                <w:u w:val="single"/>
              </w:rPr>
              <w:t>Palcam</w:t>
            </w:r>
            <w:proofErr w:type="spellEnd"/>
            <w:r w:rsidRPr="00604523">
              <w:rPr>
                <w:rFonts w:ascii="Tahoma" w:hAnsi="Tahoma" w:cs="Tahoma"/>
                <w:color w:val="auto"/>
                <w:sz w:val="18"/>
                <w:szCs w:val="18"/>
                <w:u w:val="single"/>
                <w:lang w:val="el-GR"/>
              </w:rPr>
              <w:t xml:space="preserve"> (</w:t>
            </w:r>
            <w:r w:rsidRPr="00604523">
              <w:rPr>
                <w:rFonts w:ascii="Tahoma" w:hAnsi="Tahoma" w:cs="Tahoma"/>
                <w:i/>
                <w:iCs/>
                <w:color w:val="auto"/>
                <w:sz w:val="18"/>
                <w:szCs w:val="18"/>
                <w:u w:val="single"/>
              </w:rPr>
              <w:t>Listeria</w:t>
            </w:r>
            <w:r w:rsidRPr="00604523">
              <w:rPr>
                <w:rFonts w:ascii="Tahoma" w:hAnsi="Tahoma" w:cs="Tahoma"/>
                <w:i/>
                <w:iCs/>
                <w:color w:val="auto"/>
                <w:sz w:val="18"/>
                <w:szCs w:val="18"/>
                <w:u w:val="single"/>
                <w:lang w:val="el-GR"/>
              </w:rPr>
              <w:t xml:space="preserve"> </w:t>
            </w:r>
            <w:r w:rsidRPr="00604523">
              <w:rPr>
                <w:rFonts w:ascii="Tahoma" w:hAnsi="Tahoma" w:cs="Tahoma"/>
                <w:i/>
                <w:iCs/>
                <w:color w:val="auto"/>
                <w:sz w:val="18"/>
                <w:szCs w:val="18"/>
                <w:u w:val="single"/>
              </w:rPr>
              <w:t>monocytogenes</w:t>
            </w:r>
            <w:r w:rsidRPr="00604523">
              <w:rPr>
                <w:rFonts w:ascii="Tahoma" w:hAnsi="Tahoma" w:cs="Tahoma"/>
                <w:color w:val="auto"/>
                <w:sz w:val="18"/>
                <w:szCs w:val="18"/>
                <w:u w:val="single"/>
                <w:lang w:val="el-GR"/>
              </w:rPr>
              <w:t>)</w:t>
            </w:r>
            <w:r w:rsidRPr="00604523">
              <w:rPr>
                <w:rFonts w:ascii="Tahoma" w:hAnsi="Tahoma" w:cs="Tahoma"/>
                <w:color w:val="auto"/>
                <w:sz w:val="18"/>
                <w:szCs w:val="18"/>
                <w:lang w:val="el-GR"/>
              </w:rPr>
              <w:t>. Το Τ</w:t>
            </w:r>
            <w:r w:rsidRPr="00604523">
              <w:rPr>
                <w:rFonts w:ascii="Tahoma" w:hAnsi="Tahoma" w:cs="Tahoma"/>
                <w:color w:val="auto"/>
                <w:sz w:val="18"/>
                <w:szCs w:val="18"/>
              </w:rPr>
              <w:t>SA</w:t>
            </w:r>
            <w:r w:rsidRPr="00604523">
              <w:rPr>
                <w:rFonts w:ascii="Tahoma" w:hAnsi="Tahoma" w:cs="Tahoma"/>
                <w:color w:val="auto"/>
                <w:sz w:val="18"/>
                <w:szCs w:val="18"/>
                <w:lang w:val="el-GR"/>
              </w:rPr>
              <w:t xml:space="preserve"> χρησιμεύει ως υλικό αναφοράς για όλα τα εκλεκτικά υλικά προκειμένου να μετρηθεί ο βαθμός αναστολής που επιτυγχάνεται </w:t>
            </w:r>
            <w:proofErr w:type="spellStart"/>
            <w:r w:rsidRPr="00604523">
              <w:rPr>
                <w:rFonts w:ascii="Tahoma" w:hAnsi="Tahoma" w:cs="Tahoma"/>
                <w:color w:val="auto"/>
                <w:sz w:val="18"/>
                <w:szCs w:val="18"/>
                <w:lang w:val="el-GR"/>
              </w:rPr>
              <w:t>απο</w:t>
            </w:r>
            <w:proofErr w:type="spellEnd"/>
            <w:r w:rsidRPr="00604523">
              <w:rPr>
                <w:rFonts w:ascii="Tahoma" w:hAnsi="Tahoma" w:cs="Tahoma"/>
                <w:color w:val="auto"/>
                <w:sz w:val="18"/>
                <w:szCs w:val="18"/>
                <w:lang w:val="el-GR"/>
              </w:rPr>
              <w:t xml:space="preserve"> τα ειδικά </w:t>
            </w:r>
            <w:r w:rsidRPr="00604523">
              <w:rPr>
                <w:rFonts w:ascii="Tahoma" w:hAnsi="Tahoma" w:cs="Tahoma"/>
                <w:color w:val="auto"/>
                <w:sz w:val="18"/>
                <w:szCs w:val="18"/>
              </w:rPr>
              <w:t>supplements</w:t>
            </w:r>
            <w:r w:rsidRPr="00604523">
              <w:rPr>
                <w:rFonts w:ascii="Tahoma" w:hAnsi="Tahoma" w:cs="Tahoma"/>
                <w:color w:val="auto"/>
                <w:sz w:val="18"/>
                <w:szCs w:val="18"/>
                <w:lang w:val="el-GR"/>
              </w:rPr>
              <w:t xml:space="preserve">. Ενδεικτικά στελέχη ποιοτικού ελέγχου: </w:t>
            </w:r>
            <w:r w:rsidRPr="00604523">
              <w:rPr>
                <w:rFonts w:ascii="Tahoma" w:hAnsi="Tahoma" w:cs="Tahoma"/>
                <w:i/>
                <w:iCs/>
                <w:color w:val="auto"/>
                <w:sz w:val="18"/>
                <w:szCs w:val="18"/>
              </w:rPr>
              <w:t>Staphylococcus</w:t>
            </w:r>
            <w:r w:rsidRPr="00604523">
              <w:rPr>
                <w:rFonts w:ascii="Tahoma" w:hAnsi="Tahoma" w:cs="Tahoma"/>
                <w:i/>
                <w:iCs/>
                <w:color w:val="auto"/>
                <w:sz w:val="18"/>
                <w:szCs w:val="18"/>
                <w:lang w:val="el-GR"/>
              </w:rPr>
              <w:t xml:space="preserve"> </w:t>
            </w:r>
            <w:r w:rsidRPr="00604523">
              <w:rPr>
                <w:rFonts w:ascii="Tahoma" w:hAnsi="Tahoma" w:cs="Tahoma"/>
                <w:i/>
                <w:iCs/>
                <w:color w:val="auto"/>
                <w:sz w:val="18"/>
                <w:szCs w:val="18"/>
              </w:rPr>
              <w:t>aureus</w:t>
            </w:r>
            <w:r w:rsidRPr="00604523">
              <w:rPr>
                <w:rFonts w:ascii="Tahoma" w:hAnsi="Tahoma" w:cs="Tahoma"/>
                <w:i/>
                <w:iCs/>
                <w:color w:val="auto"/>
                <w:sz w:val="18"/>
                <w:szCs w:val="18"/>
                <w:lang w:val="el-GR"/>
              </w:rPr>
              <w:t xml:space="preserve"> </w:t>
            </w:r>
            <w:r w:rsidRPr="00604523">
              <w:rPr>
                <w:rFonts w:ascii="Tahoma" w:hAnsi="Tahoma" w:cs="Tahoma"/>
                <w:i/>
                <w:iCs/>
                <w:color w:val="auto"/>
                <w:sz w:val="18"/>
                <w:szCs w:val="18"/>
              </w:rPr>
              <w:t>ATCC</w:t>
            </w:r>
            <w:r w:rsidRPr="00604523">
              <w:rPr>
                <w:rFonts w:ascii="Tahoma" w:hAnsi="Tahoma" w:cs="Tahoma"/>
                <w:color w:val="auto"/>
                <w:sz w:val="18"/>
                <w:szCs w:val="18"/>
                <w:lang w:val="el-GR"/>
              </w:rPr>
              <w:t>®</w:t>
            </w:r>
            <w:r w:rsidRPr="00604523">
              <w:rPr>
                <w:rFonts w:ascii="Tahoma" w:hAnsi="Tahoma" w:cs="Tahoma"/>
                <w:i/>
                <w:iCs/>
                <w:color w:val="auto"/>
                <w:sz w:val="18"/>
                <w:szCs w:val="18"/>
                <w:lang w:val="el-GR"/>
              </w:rPr>
              <w:t xml:space="preserve">25923 (αποικίες υποκίτρινου χρώματος), </w:t>
            </w:r>
            <w:r w:rsidRPr="00604523">
              <w:rPr>
                <w:rFonts w:ascii="Tahoma" w:hAnsi="Tahoma" w:cs="Tahoma"/>
                <w:i/>
                <w:iCs/>
                <w:color w:val="auto"/>
                <w:sz w:val="18"/>
                <w:szCs w:val="18"/>
              </w:rPr>
              <w:t>Streptococcus</w:t>
            </w:r>
            <w:r w:rsidRPr="00604523">
              <w:rPr>
                <w:rFonts w:ascii="Tahoma" w:hAnsi="Tahoma" w:cs="Tahoma"/>
                <w:i/>
                <w:iCs/>
                <w:color w:val="auto"/>
                <w:sz w:val="18"/>
                <w:szCs w:val="18"/>
                <w:lang w:val="el-GR"/>
              </w:rPr>
              <w:t xml:space="preserve"> </w:t>
            </w:r>
            <w:r w:rsidRPr="00604523">
              <w:rPr>
                <w:rFonts w:ascii="Tahoma" w:hAnsi="Tahoma" w:cs="Tahoma"/>
                <w:i/>
                <w:iCs/>
                <w:color w:val="auto"/>
                <w:sz w:val="18"/>
                <w:szCs w:val="18"/>
              </w:rPr>
              <w:t>pyogenes</w:t>
            </w:r>
            <w:r w:rsidRPr="00604523">
              <w:rPr>
                <w:rFonts w:ascii="Tahoma" w:hAnsi="Tahoma" w:cs="Tahoma"/>
                <w:i/>
                <w:iCs/>
                <w:color w:val="auto"/>
                <w:sz w:val="18"/>
                <w:szCs w:val="18"/>
                <w:lang w:val="el-GR"/>
              </w:rPr>
              <w:t xml:space="preserve"> </w:t>
            </w:r>
            <w:r w:rsidRPr="00604523">
              <w:rPr>
                <w:rFonts w:ascii="Tahoma" w:hAnsi="Tahoma" w:cs="Tahoma"/>
                <w:i/>
                <w:iCs/>
                <w:color w:val="auto"/>
                <w:sz w:val="18"/>
                <w:szCs w:val="18"/>
              </w:rPr>
              <w:t>ATCC</w:t>
            </w:r>
            <w:r w:rsidRPr="00604523">
              <w:rPr>
                <w:rFonts w:ascii="Tahoma" w:hAnsi="Tahoma" w:cs="Tahoma"/>
                <w:color w:val="auto"/>
                <w:sz w:val="18"/>
                <w:szCs w:val="18"/>
                <w:lang w:val="el-GR"/>
              </w:rPr>
              <w:t>®</w:t>
            </w:r>
            <w:r w:rsidRPr="00604523">
              <w:rPr>
                <w:rFonts w:ascii="Tahoma" w:hAnsi="Tahoma" w:cs="Tahoma"/>
                <w:i/>
                <w:iCs/>
                <w:color w:val="auto"/>
                <w:sz w:val="18"/>
                <w:szCs w:val="18"/>
                <w:lang w:val="el-GR"/>
              </w:rPr>
              <w:t>19615 (αποικίες ανοιχτού υποκίτρινου χρώματος)</w:t>
            </w:r>
            <w:r w:rsidRPr="00604523">
              <w:rPr>
                <w:rFonts w:ascii="Tahoma" w:hAnsi="Tahoma" w:cs="Tahoma"/>
                <w:color w:val="auto"/>
                <w:sz w:val="18"/>
                <w:szCs w:val="18"/>
                <w:lang w:val="el-GR"/>
              </w:rPr>
              <w:t xml:space="preserve">. Είναι σύμφωνο με τις: </w:t>
            </w:r>
            <w:r w:rsidRPr="00604523">
              <w:rPr>
                <w:rFonts w:ascii="Tahoma" w:hAnsi="Tahoma" w:cs="Tahoma"/>
                <w:color w:val="auto"/>
                <w:sz w:val="18"/>
                <w:szCs w:val="18"/>
              </w:rPr>
              <w:t>European</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xml:space="preserve">, </w:t>
            </w:r>
            <w:r w:rsidRPr="00604523">
              <w:rPr>
                <w:rFonts w:ascii="Tahoma" w:hAnsi="Tahoma" w:cs="Tahoma"/>
                <w:color w:val="auto"/>
                <w:sz w:val="18"/>
                <w:szCs w:val="18"/>
              </w:rPr>
              <w:t>US</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xml:space="preserve">, </w:t>
            </w:r>
            <w:r w:rsidRPr="00604523">
              <w:rPr>
                <w:rFonts w:ascii="Tahoma" w:hAnsi="Tahoma" w:cs="Tahoma"/>
                <w:color w:val="auto"/>
                <w:sz w:val="18"/>
                <w:szCs w:val="18"/>
              </w:rPr>
              <w:t>APHA</w:t>
            </w:r>
            <w:r w:rsidRPr="00604523">
              <w:rPr>
                <w:rFonts w:ascii="Tahoma" w:hAnsi="Tahoma" w:cs="Tahoma"/>
                <w:color w:val="auto"/>
                <w:sz w:val="18"/>
                <w:szCs w:val="18"/>
                <w:lang w:val="el-GR"/>
              </w:rPr>
              <w:t xml:space="preserve">, </w:t>
            </w:r>
            <w:r w:rsidRPr="00604523">
              <w:rPr>
                <w:rFonts w:ascii="Tahoma" w:hAnsi="Tahoma" w:cs="Tahoma"/>
                <w:color w:val="auto"/>
                <w:sz w:val="18"/>
                <w:szCs w:val="18"/>
              </w:rPr>
              <w:t>British</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xml:space="preserve"> και </w:t>
            </w:r>
            <w:r w:rsidRPr="00604523">
              <w:rPr>
                <w:rFonts w:ascii="Tahoma" w:hAnsi="Tahoma" w:cs="Tahoma"/>
                <w:color w:val="auto"/>
                <w:sz w:val="18"/>
                <w:szCs w:val="18"/>
              </w:rPr>
              <w:t>Japanese</w:t>
            </w:r>
            <w:r w:rsidRPr="00604523">
              <w:rPr>
                <w:rFonts w:ascii="Tahoma" w:hAnsi="Tahoma" w:cs="Tahoma"/>
                <w:color w:val="auto"/>
                <w:sz w:val="18"/>
                <w:szCs w:val="18"/>
                <w:lang w:val="el-GR"/>
              </w:rPr>
              <w:t xml:space="preserve"> </w:t>
            </w:r>
            <w:r w:rsidRPr="00604523">
              <w:rPr>
                <w:rFonts w:ascii="Tahoma" w:hAnsi="Tahoma" w:cs="Tahoma"/>
                <w:color w:val="auto"/>
                <w:sz w:val="18"/>
                <w:szCs w:val="18"/>
              </w:rPr>
              <w:t>Pharmacopoeia</w:t>
            </w:r>
            <w:r w:rsidRPr="00604523">
              <w:rPr>
                <w:rFonts w:ascii="Tahoma" w:hAnsi="Tahoma" w:cs="Tahoma"/>
                <w:color w:val="auto"/>
                <w:sz w:val="18"/>
                <w:szCs w:val="18"/>
                <w:lang w:val="el-GR"/>
              </w:rPr>
              <w:t>. Ζύγιση 40</w:t>
            </w:r>
            <w:r w:rsidRPr="00604523">
              <w:rPr>
                <w:rFonts w:ascii="Tahoma" w:hAnsi="Tahoma" w:cs="Tahoma"/>
                <w:color w:val="auto"/>
                <w:sz w:val="18"/>
                <w:szCs w:val="18"/>
              </w:rPr>
              <w:t>gr</w:t>
            </w:r>
            <w:r w:rsidRPr="00604523">
              <w:rPr>
                <w:rFonts w:ascii="Tahoma" w:hAnsi="Tahoma" w:cs="Tahoma"/>
                <w:color w:val="auto"/>
                <w:sz w:val="18"/>
                <w:szCs w:val="18"/>
                <w:lang w:val="el-GR"/>
              </w:rPr>
              <w:t>/</w:t>
            </w:r>
            <w:proofErr w:type="spellStart"/>
            <w:r w:rsidRPr="00604523">
              <w:rPr>
                <w:rFonts w:ascii="Tahoma" w:hAnsi="Tahoma" w:cs="Tahoma"/>
                <w:color w:val="auto"/>
                <w:sz w:val="18"/>
                <w:szCs w:val="18"/>
              </w:rPr>
              <w:t>Ltr</w:t>
            </w:r>
            <w:proofErr w:type="spellEnd"/>
            <w:r w:rsidRPr="00604523">
              <w:rPr>
                <w:rFonts w:ascii="Tahoma" w:hAnsi="Tahoma" w:cs="Tahoma"/>
                <w:color w:val="auto"/>
                <w:sz w:val="18"/>
                <w:szCs w:val="18"/>
                <w:lang w:val="el-GR"/>
              </w:rPr>
              <w:t>. Ανά συσκευασία 500</w:t>
            </w:r>
            <w:r w:rsidRPr="00604523">
              <w:rPr>
                <w:rFonts w:ascii="Tahoma" w:hAnsi="Tahoma" w:cs="Tahoma"/>
                <w:color w:val="auto"/>
                <w:sz w:val="18"/>
                <w:szCs w:val="18"/>
              </w:rPr>
              <w:t>gr</w:t>
            </w:r>
            <w:r w:rsidRPr="00604523">
              <w:rPr>
                <w:rFonts w:ascii="Tahoma" w:hAnsi="Tahoma" w:cs="Tahoma"/>
                <w:color w:val="auto"/>
                <w:sz w:val="18"/>
                <w:szCs w:val="18"/>
                <w:lang w:val="el-GR"/>
              </w:rPr>
              <w:t xml:space="preserve"> προκύπτουν 12,5 λίτρα έτοιμου υλικού (≈735 </w:t>
            </w:r>
            <w:proofErr w:type="spellStart"/>
            <w:r w:rsidRPr="00604523">
              <w:rPr>
                <w:rFonts w:ascii="Tahoma" w:hAnsi="Tahoma" w:cs="Tahoma"/>
                <w:color w:val="auto"/>
                <w:sz w:val="18"/>
                <w:szCs w:val="18"/>
                <w:lang w:val="el-GR"/>
              </w:rPr>
              <w:t>τρυβλία</w:t>
            </w:r>
            <w:proofErr w:type="spellEnd"/>
            <w:r w:rsidRPr="00604523">
              <w:rPr>
                <w:rFonts w:ascii="Tahoma" w:hAnsi="Tahoma" w:cs="Tahoma"/>
                <w:color w:val="auto"/>
                <w:sz w:val="18"/>
                <w:szCs w:val="18"/>
                <w:lang w:val="el-GR"/>
              </w:rPr>
              <w:t xml:space="preserve"> 90</w:t>
            </w:r>
            <w:r w:rsidRPr="00604523">
              <w:rPr>
                <w:rFonts w:ascii="Tahoma" w:hAnsi="Tahoma" w:cs="Tahoma"/>
                <w:color w:val="auto"/>
                <w:sz w:val="18"/>
                <w:szCs w:val="18"/>
              </w:rPr>
              <w:t>mm</w:t>
            </w:r>
            <w:r w:rsidRPr="00604523">
              <w:rPr>
                <w:rFonts w:ascii="Tahoma" w:hAnsi="Tahoma" w:cs="Tahoma"/>
                <w:color w:val="auto"/>
                <w:sz w:val="18"/>
                <w:szCs w:val="18"/>
                <w:lang w:val="el-GR"/>
              </w:rPr>
              <w:t xml:space="preserve"> /εξετάσεις). </w:t>
            </w:r>
          </w:p>
          <w:p w14:paraId="653EFF95" w14:textId="77777777" w:rsidR="00CF2486" w:rsidRPr="00604523" w:rsidRDefault="00CF2486" w:rsidP="00581758">
            <w:pPr>
              <w:spacing w:after="160" w:line="259" w:lineRule="auto"/>
              <w:rPr>
                <w:rFonts w:ascii="Tahoma" w:hAnsi="Tahoma" w:cs="Tahoma"/>
                <w:color w:val="auto"/>
                <w:sz w:val="18"/>
                <w:szCs w:val="18"/>
                <w:lang w:val="el-GR"/>
              </w:rPr>
            </w:pPr>
          </w:p>
        </w:tc>
        <w:tc>
          <w:tcPr>
            <w:tcW w:w="1276" w:type="dxa"/>
          </w:tcPr>
          <w:p w14:paraId="3CDFDD42" w14:textId="77777777" w:rsidR="00CF2486" w:rsidRPr="00604523" w:rsidRDefault="00CF2486" w:rsidP="00581758">
            <w:pPr>
              <w:spacing w:after="160" w:line="259" w:lineRule="auto"/>
              <w:jc w:val="center"/>
              <w:rPr>
                <w:rFonts w:ascii="Tahoma" w:hAnsi="Tahoma" w:cs="Tahoma"/>
                <w:color w:val="auto"/>
                <w:sz w:val="18"/>
                <w:szCs w:val="18"/>
                <w:lang w:val="en-US"/>
              </w:rPr>
            </w:pPr>
            <w:r w:rsidRPr="00604523">
              <w:rPr>
                <w:rFonts w:ascii="Tahoma" w:hAnsi="Tahoma" w:cs="Tahoma"/>
                <w:color w:val="auto"/>
                <w:sz w:val="18"/>
                <w:szCs w:val="18"/>
                <w:lang w:val="en-US"/>
              </w:rPr>
              <w:t>10</w:t>
            </w:r>
          </w:p>
        </w:tc>
        <w:tc>
          <w:tcPr>
            <w:tcW w:w="1276" w:type="dxa"/>
          </w:tcPr>
          <w:p w14:paraId="7337F68E"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44FA8DA9"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5B1971C5" w14:textId="77777777" w:rsidR="00CF2486" w:rsidRPr="00604523" w:rsidRDefault="00CF2486" w:rsidP="00581758">
            <w:pPr>
              <w:spacing w:after="160" w:line="259" w:lineRule="auto"/>
              <w:rPr>
                <w:rFonts w:ascii="Tahoma" w:hAnsi="Tahoma" w:cs="Tahoma"/>
                <w:color w:val="auto"/>
                <w:sz w:val="18"/>
                <w:szCs w:val="18"/>
                <w:lang w:val="en-US"/>
              </w:rPr>
            </w:pPr>
          </w:p>
        </w:tc>
      </w:tr>
      <w:tr w:rsidR="00CF2486" w:rsidRPr="00604523" w14:paraId="4DAC6550" w14:textId="77777777" w:rsidTr="00581758">
        <w:trPr>
          <w:jc w:val="center"/>
        </w:trPr>
        <w:tc>
          <w:tcPr>
            <w:tcW w:w="562" w:type="dxa"/>
          </w:tcPr>
          <w:p w14:paraId="665FD125"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4</w:t>
            </w:r>
          </w:p>
        </w:tc>
        <w:tc>
          <w:tcPr>
            <w:tcW w:w="4253" w:type="dxa"/>
          </w:tcPr>
          <w:p w14:paraId="04E75A14" w14:textId="77777777" w:rsidR="00CF2486" w:rsidRPr="00604523" w:rsidRDefault="00CF2486" w:rsidP="00581758">
            <w:pPr>
              <w:spacing w:after="160" w:line="259" w:lineRule="auto"/>
              <w:rPr>
                <w:rFonts w:ascii="Tahoma" w:hAnsi="Tahoma" w:cs="Tahoma"/>
                <w:color w:val="auto"/>
                <w:sz w:val="18"/>
                <w:szCs w:val="18"/>
                <w:lang w:val="el-GR"/>
              </w:rPr>
            </w:pPr>
            <w:proofErr w:type="spellStart"/>
            <w:r w:rsidRPr="00604523">
              <w:rPr>
                <w:rFonts w:ascii="Tahoma" w:hAnsi="Tahoma" w:cs="Tahoma"/>
                <w:color w:val="auto"/>
                <w:sz w:val="18"/>
                <w:szCs w:val="18"/>
                <w:lang w:val="en-US"/>
              </w:rPr>
              <w:t>Sulphamethoxazole</w:t>
            </w:r>
            <w:proofErr w:type="spellEnd"/>
            <w:r w:rsidRPr="00604523">
              <w:rPr>
                <w:rFonts w:ascii="Tahoma" w:hAnsi="Tahoma" w:cs="Tahoma"/>
                <w:color w:val="auto"/>
                <w:sz w:val="18"/>
                <w:szCs w:val="18"/>
                <w:lang w:val="el-GR"/>
              </w:rPr>
              <w:t>/</w:t>
            </w:r>
            <w:r w:rsidRPr="00604523">
              <w:rPr>
                <w:rFonts w:ascii="Tahoma" w:hAnsi="Tahoma" w:cs="Tahoma"/>
                <w:color w:val="auto"/>
                <w:sz w:val="18"/>
                <w:szCs w:val="18"/>
                <w:lang w:val="en-US"/>
              </w:rPr>
              <w:t>Trimethoprim</w:t>
            </w:r>
            <w:r w:rsidRPr="00604523">
              <w:rPr>
                <w:rFonts w:ascii="Tahoma" w:hAnsi="Tahoma" w:cs="Tahoma"/>
                <w:color w:val="auto"/>
                <w:sz w:val="18"/>
                <w:szCs w:val="18"/>
                <w:lang w:val="el-GR"/>
              </w:rPr>
              <w:t>. Αντιβιοτικό σε δισκία για χρήση σε μικροβιολογικά θρεπτικά υποστρώματα. Συσκευασία με 5</w:t>
            </w:r>
            <w:r w:rsidRPr="00604523">
              <w:rPr>
                <w:rFonts w:ascii="Tahoma" w:hAnsi="Tahoma" w:cs="Tahoma"/>
                <w:color w:val="auto"/>
                <w:sz w:val="18"/>
                <w:szCs w:val="18"/>
              </w:rPr>
              <w:t>x</w:t>
            </w:r>
            <w:r w:rsidRPr="00604523">
              <w:rPr>
                <w:rFonts w:ascii="Tahoma" w:hAnsi="Tahoma" w:cs="Tahoma"/>
                <w:color w:val="auto"/>
                <w:sz w:val="18"/>
                <w:szCs w:val="18"/>
                <w:lang w:val="el-GR"/>
              </w:rPr>
              <w:t>50 δισκία, συγκέντρωση 25</w:t>
            </w:r>
            <w:r w:rsidRPr="00604523">
              <w:rPr>
                <w:rFonts w:ascii="Tahoma" w:hAnsi="Tahoma" w:cs="Tahoma"/>
                <w:color w:val="auto"/>
                <w:sz w:val="18"/>
                <w:szCs w:val="18"/>
                <w:lang w:val="en-US"/>
              </w:rPr>
              <w:t>mg</w:t>
            </w:r>
          </w:p>
          <w:p w14:paraId="3A775861" w14:textId="77777777" w:rsidR="00CF2486" w:rsidRPr="00604523" w:rsidRDefault="00CF2486" w:rsidP="00581758">
            <w:pPr>
              <w:spacing w:after="160" w:line="259" w:lineRule="auto"/>
              <w:rPr>
                <w:rFonts w:ascii="Tahoma" w:hAnsi="Tahoma" w:cs="Tahoma"/>
                <w:color w:val="auto"/>
                <w:sz w:val="18"/>
                <w:szCs w:val="18"/>
                <w:lang w:val="el-GR"/>
              </w:rPr>
            </w:pPr>
            <w:r w:rsidRPr="00604523">
              <w:rPr>
                <w:rFonts w:ascii="Tahoma" w:hAnsi="Tahoma" w:cs="Tahoma"/>
                <w:color w:val="auto"/>
                <w:sz w:val="18"/>
                <w:szCs w:val="18"/>
                <w:lang w:val="el-GR"/>
              </w:rPr>
              <w:t>Δισκία εμποτισμένα με την αντίστοιχη συγκέντρωση αντιβιοτικού για αντιβιόγραμμα (</w:t>
            </w:r>
            <w:r w:rsidRPr="00604523">
              <w:rPr>
                <w:rFonts w:ascii="Tahoma" w:hAnsi="Tahoma" w:cs="Tahoma"/>
                <w:color w:val="auto"/>
                <w:sz w:val="18"/>
                <w:szCs w:val="18"/>
              </w:rPr>
              <w:t>Kirby</w:t>
            </w:r>
            <w:r w:rsidRPr="00604523">
              <w:rPr>
                <w:rFonts w:ascii="Tahoma" w:hAnsi="Tahoma" w:cs="Tahoma"/>
                <w:color w:val="auto"/>
                <w:sz w:val="18"/>
                <w:szCs w:val="18"/>
                <w:lang w:val="el-GR"/>
              </w:rPr>
              <w:t xml:space="preserve"> </w:t>
            </w:r>
            <w:r w:rsidRPr="00604523">
              <w:rPr>
                <w:rFonts w:ascii="Tahoma" w:hAnsi="Tahoma" w:cs="Tahoma"/>
                <w:color w:val="auto"/>
                <w:sz w:val="18"/>
                <w:szCs w:val="18"/>
              </w:rPr>
              <w:t>Bauer</w:t>
            </w:r>
            <w:r w:rsidRPr="00604523">
              <w:rPr>
                <w:rFonts w:ascii="Tahoma" w:hAnsi="Tahoma" w:cs="Tahoma"/>
                <w:color w:val="auto"/>
                <w:sz w:val="18"/>
                <w:szCs w:val="18"/>
                <w:lang w:val="el-GR"/>
              </w:rPr>
              <w:t xml:space="preserve">). </w:t>
            </w:r>
            <w:r w:rsidRPr="00604523">
              <w:rPr>
                <w:rFonts w:ascii="Tahoma" w:hAnsi="Tahoma" w:cs="Tahoma"/>
                <w:b/>
                <w:color w:val="auto"/>
                <w:sz w:val="18"/>
                <w:szCs w:val="18"/>
                <w:lang w:val="el-GR"/>
              </w:rPr>
              <w:t xml:space="preserve">Τα προσφερόμενα δισκία είναι σύμφωνα τόσο με τις οδηγίες του </w:t>
            </w:r>
            <w:r w:rsidRPr="00604523">
              <w:rPr>
                <w:rFonts w:ascii="Tahoma" w:hAnsi="Tahoma" w:cs="Tahoma"/>
                <w:b/>
                <w:color w:val="auto"/>
                <w:sz w:val="18"/>
                <w:szCs w:val="18"/>
              </w:rPr>
              <w:t>CLSI</w:t>
            </w:r>
            <w:r w:rsidRPr="00604523">
              <w:rPr>
                <w:rFonts w:ascii="Tahoma" w:hAnsi="Tahoma" w:cs="Tahoma"/>
                <w:b/>
                <w:color w:val="auto"/>
                <w:sz w:val="18"/>
                <w:szCs w:val="18"/>
                <w:lang w:val="el-GR"/>
              </w:rPr>
              <w:t xml:space="preserve"> όσο και με τη νέα μέθοδο αναφοράς των </w:t>
            </w:r>
            <w:r w:rsidRPr="00604523">
              <w:rPr>
                <w:rFonts w:ascii="Tahoma" w:hAnsi="Tahoma" w:cs="Tahoma"/>
                <w:b/>
                <w:color w:val="auto"/>
                <w:sz w:val="18"/>
                <w:szCs w:val="18"/>
              </w:rPr>
              <w:t>break</w:t>
            </w:r>
            <w:r w:rsidRPr="00604523">
              <w:rPr>
                <w:rFonts w:ascii="Tahoma" w:hAnsi="Tahoma" w:cs="Tahoma"/>
                <w:b/>
                <w:color w:val="auto"/>
                <w:sz w:val="18"/>
                <w:szCs w:val="18"/>
                <w:lang w:val="el-GR"/>
              </w:rPr>
              <w:t xml:space="preserve"> </w:t>
            </w:r>
            <w:r w:rsidRPr="00604523">
              <w:rPr>
                <w:rFonts w:ascii="Tahoma" w:hAnsi="Tahoma" w:cs="Tahoma"/>
                <w:b/>
                <w:color w:val="auto"/>
                <w:sz w:val="18"/>
                <w:szCs w:val="18"/>
              </w:rPr>
              <w:t>points</w:t>
            </w:r>
            <w:r w:rsidRPr="00604523">
              <w:rPr>
                <w:rFonts w:ascii="Tahoma" w:hAnsi="Tahoma" w:cs="Tahoma"/>
                <w:b/>
                <w:color w:val="auto"/>
                <w:sz w:val="18"/>
                <w:szCs w:val="18"/>
                <w:lang w:val="el-GR"/>
              </w:rPr>
              <w:t xml:space="preserve"> στην Ευρώπη το </w:t>
            </w:r>
            <w:r w:rsidRPr="00604523">
              <w:rPr>
                <w:rFonts w:ascii="Tahoma" w:hAnsi="Tahoma" w:cs="Tahoma"/>
                <w:b/>
                <w:color w:val="auto"/>
                <w:sz w:val="18"/>
                <w:szCs w:val="18"/>
              </w:rPr>
              <w:t>EUCAST</w:t>
            </w:r>
            <w:r w:rsidRPr="00604523">
              <w:rPr>
                <w:rFonts w:ascii="Tahoma" w:hAnsi="Tahoma" w:cs="Tahoma"/>
                <w:color w:val="auto"/>
                <w:sz w:val="18"/>
                <w:szCs w:val="18"/>
                <w:lang w:val="el-GR"/>
              </w:rPr>
              <w:t xml:space="preserve">. Τα δισκία </w:t>
            </w:r>
            <w:r w:rsidRPr="00604523">
              <w:rPr>
                <w:rFonts w:ascii="Tahoma" w:hAnsi="Tahoma" w:cs="Tahoma"/>
                <w:b/>
                <w:color w:val="auto"/>
                <w:sz w:val="18"/>
                <w:szCs w:val="18"/>
                <w:lang w:val="el-GR"/>
              </w:rPr>
              <w:t>καλύπτουν πλήρως</w:t>
            </w:r>
            <w:r w:rsidRPr="00604523">
              <w:rPr>
                <w:rFonts w:ascii="Tahoma" w:hAnsi="Tahoma" w:cs="Tahoma"/>
                <w:color w:val="auto"/>
                <w:sz w:val="18"/>
                <w:szCs w:val="18"/>
                <w:lang w:val="el-GR"/>
              </w:rPr>
              <w:t xml:space="preserve"> τις οδηγίες των </w:t>
            </w:r>
            <w:r w:rsidRPr="00604523">
              <w:rPr>
                <w:rFonts w:ascii="Tahoma" w:hAnsi="Tahoma" w:cs="Tahoma"/>
                <w:b/>
                <w:color w:val="auto"/>
                <w:sz w:val="18"/>
                <w:szCs w:val="18"/>
              </w:rPr>
              <w:t>WHO</w:t>
            </w:r>
            <w:r w:rsidRPr="00604523">
              <w:rPr>
                <w:rFonts w:ascii="Tahoma" w:hAnsi="Tahoma" w:cs="Tahoma"/>
                <w:color w:val="auto"/>
                <w:sz w:val="18"/>
                <w:szCs w:val="18"/>
                <w:lang w:val="el-GR"/>
              </w:rPr>
              <w:t xml:space="preserve">, </w:t>
            </w:r>
            <w:r w:rsidRPr="00604523">
              <w:rPr>
                <w:rFonts w:ascii="Tahoma" w:hAnsi="Tahoma" w:cs="Tahoma"/>
                <w:b/>
                <w:color w:val="auto"/>
                <w:sz w:val="18"/>
                <w:szCs w:val="18"/>
              </w:rPr>
              <w:t>FDA</w:t>
            </w:r>
            <w:r w:rsidRPr="00604523">
              <w:rPr>
                <w:rFonts w:ascii="Tahoma" w:hAnsi="Tahoma" w:cs="Tahoma"/>
                <w:color w:val="auto"/>
                <w:sz w:val="18"/>
                <w:szCs w:val="18"/>
                <w:lang w:val="el-GR"/>
              </w:rPr>
              <w:t xml:space="preserve"> και </w:t>
            </w:r>
            <w:r w:rsidRPr="00604523">
              <w:rPr>
                <w:rFonts w:ascii="Tahoma" w:hAnsi="Tahoma" w:cs="Tahoma"/>
                <w:b/>
                <w:color w:val="auto"/>
                <w:sz w:val="18"/>
                <w:szCs w:val="18"/>
              </w:rPr>
              <w:t>DIN</w:t>
            </w:r>
            <w:r w:rsidRPr="00604523">
              <w:rPr>
                <w:rFonts w:ascii="Tahoma" w:hAnsi="Tahoma" w:cs="Tahoma"/>
                <w:color w:val="auto"/>
                <w:sz w:val="18"/>
                <w:szCs w:val="18"/>
                <w:lang w:val="el-GR"/>
              </w:rPr>
              <w:t xml:space="preserve"> (διάμετρος δισκίων 6,35</w:t>
            </w:r>
            <w:r w:rsidRPr="00604523">
              <w:rPr>
                <w:rFonts w:ascii="Tahoma" w:hAnsi="Tahoma" w:cs="Tahoma"/>
                <w:color w:val="auto"/>
                <w:sz w:val="18"/>
                <w:szCs w:val="18"/>
              </w:rPr>
              <w:t>mm</w:t>
            </w:r>
            <w:r w:rsidRPr="00604523">
              <w:rPr>
                <w:rFonts w:ascii="Tahoma" w:hAnsi="Tahoma" w:cs="Tahoma"/>
                <w:color w:val="auto"/>
                <w:sz w:val="18"/>
                <w:szCs w:val="18"/>
                <w:lang w:val="el-GR"/>
              </w:rPr>
              <w:t xml:space="preserve">, ομοιόμορφη κατανομή αντιβιοτικού, συγκέντρωση αντιβιοτικού 90%-125% της δηλωμένης, διεθνής κωδικοποίηση). Έχουν </w:t>
            </w:r>
            <w:r w:rsidRPr="00604523">
              <w:rPr>
                <w:rFonts w:ascii="Tahoma" w:hAnsi="Tahoma" w:cs="Tahoma"/>
                <w:b/>
                <w:color w:val="auto"/>
                <w:sz w:val="18"/>
                <w:szCs w:val="18"/>
                <w:lang w:val="el-GR"/>
              </w:rPr>
              <w:t xml:space="preserve">σήμανση </w:t>
            </w:r>
            <w:r w:rsidRPr="00604523">
              <w:rPr>
                <w:rFonts w:ascii="Tahoma" w:hAnsi="Tahoma" w:cs="Tahoma"/>
                <w:b/>
                <w:color w:val="auto"/>
                <w:sz w:val="18"/>
                <w:szCs w:val="18"/>
              </w:rPr>
              <w:t>IVD</w:t>
            </w:r>
            <w:r w:rsidRPr="00604523">
              <w:rPr>
                <w:rFonts w:ascii="Tahoma" w:hAnsi="Tahoma" w:cs="Tahoma"/>
                <w:b/>
                <w:color w:val="auto"/>
                <w:sz w:val="18"/>
                <w:szCs w:val="18"/>
                <w:lang w:val="el-GR"/>
              </w:rPr>
              <w:t xml:space="preserve"> </w:t>
            </w:r>
            <w:r w:rsidRPr="00604523">
              <w:rPr>
                <w:rFonts w:ascii="Tahoma" w:hAnsi="Tahoma" w:cs="Tahoma"/>
                <w:b/>
                <w:color w:val="auto"/>
                <w:sz w:val="18"/>
                <w:szCs w:val="18"/>
              </w:rPr>
              <w:t>CE</w:t>
            </w:r>
            <w:r w:rsidRPr="00604523">
              <w:rPr>
                <w:rFonts w:ascii="Tahoma" w:hAnsi="Tahoma" w:cs="Tahoma"/>
                <w:b/>
                <w:color w:val="auto"/>
                <w:sz w:val="18"/>
                <w:szCs w:val="18"/>
                <w:lang w:val="el-GR"/>
              </w:rPr>
              <w:t xml:space="preserve"> </w:t>
            </w:r>
            <w:r w:rsidRPr="00604523">
              <w:rPr>
                <w:rFonts w:ascii="Tahoma" w:hAnsi="Tahoma" w:cs="Tahoma"/>
                <w:b/>
                <w:color w:val="auto"/>
                <w:sz w:val="18"/>
                <w:szCs w:val="18"/>
              </w:rPr>
              <w:t>Mark</w:t>
            </w:r>
            <w:r w:rsidRPr="00604523">
              <w:rPr>
                <w:rFonts w:ascii="Tahoma" w:hAnsi="Tahoma" w:cs="Tahoma"/>
                <w:color w:val="auto"/>
                <w:sz w:val="18"/>
                <w:szCs w:val="18"/>
                <w:lang w:val="el-GR"/>
              </w:rPr>
              <w:t xml:space="preserve"> και την έγκριση του </w:t>
            </w:r>
            <w:r w:rsidRPr="00604523">
              <w:rPr>
                <w:rFonts w:ascii="Tahoma" w:hAnsi="Tahoma" w:cs="Tahoma"/>
                <w:color w:val="auto"/>
                <w:sz w:val="18"/>
                <w:szCs w:val="18"/>
              </w:rPr>
              <w:t>FDA</w:t>
            </w:r>
            <w:r w:rsidRPr="00604523">
              <w:rPr>
                <w:rFonts w:ascii="Tahoma" w:hAnsi="Tahoma" w:cs="Tahoma"/>
                <w:color w:val="auto"/>
                <w:sz w:val="18"/>
                <w:szCs w:val="18"/>
                <w:lang w:val="el-GR"/>
              </w:rPr>
              <w:t xml:space="preserve"> (</w:t>
            </w:r>
            <w:r w:rsidRPr="00604523">
              <w:rPr>
                <w:rFonts w:ascii="Tahoma" w:hAnsi="Tahoma" w:cs="Tahoma"/>
                <w:b/>
                <w:color w:val="auto"/>
                <w:sz w:val="18"/>
                <w:szCs w:val="18"/>
              </w:rPr>
              <w:t>FDA</w:t>
            </w:r>
            <w:r w:rsidRPr="00604523">
              <w:rPr>
                <w:rFonts w:ascii="Tahoma" w:hAnsi="Tahoma" w:cs="Tahoma"/>
                <w:b/>
                <w:color w:val="auto"/>
                <w:sz w:val="18"/>
                <w:szCs w:val="18"/>
                <w:lang w:val="el-GR"/>
              </w:rPr>
              <w:t xml:space="preserve"> </w:t>
            </w:r>
            <w:r w:rsidRPr="00604523">
              <w:rPr>
                <w:rFonts w:ascii="Tahoma" w:hAnsi="Tahoma" w:cs="Tahoma"/>
                <w:b/>
                <w:color w:val="auto"/>
                <w:sz w:val="18"/>
                <w:szCs w:val="18"/>
              </w:rPr>
              <w:t>approved</w:t>
            </w:r>
            <w:r w:rsidRPr="00604523">
              <w:rPr>
                <w:rFonts w:ascii="Tahoma" w:hAnsi="Tahoma" w:cs="Tahoma"/>
                <w:color w:val="auto"/>
                <w:sz w:val="18"/>
                <w:szCs w:val="18"/>
                <w:lang w:val="el-GR"/>
              </w:rPr>
              <w:t xml:space="preserve">). Συσκευασία των 5 φυσιγγίων με 50 δισκία έκαστο, όπου κάθε φυσίγγιο είναι σε μεμονωμένη σφραγισμένη εσωτερική συσκευασία </w:t>
            </w:r>
            <w:r w:rsidRPr="00604523">
              <w:rPr>
                <w:rFonts w:ascii="Tahoma" w:hAnsi="Tahoma" w:cs="Tahoma"/>
                <w:color w:val="auto"/>
                <w:sz w:val="18"/>
                <w:szCs w:val="18"/>
              </w:rPr>
              <w:t>blister</w:t>
            </w:r>
            <w:r w:rsidRPr="00604523">
              <w:rPr>
                <w:rFonts w:ascii="Tahoma" w:hAnsi="Tahoma" w:cs="Tahoma"/>
                <w:color w:val="auto"/>
                <w:sz w:val="18"/>
                <w:szCs w:val="18"/>
                <w:lang w:val="el-GR"/>
              </w:rPr>
              <w:t xml:space="preserve"> με δικό του </w:t>
            </w:r>
            <w:proofErr w:type="spellStart"/>
            <w:r w:rsidRPr="00604523">
              <w:rPr>
                <w:rFonts w:ascii="Tahoma" w:hAnsi="Tahoma" w:cs="Tahoma"/>
                <w:color w:val="auto"/>
                <w:sz w:val="18"/>
                <w:szCs w:val="18"/>
                <w:lang w:val="el-GR"/>
              </w:rPr>
              <w:t>αφυγραντικό</w:t>
            </w:r>
            <w:proofErr w:type="spellEnd"/>
            <w:r w:rsidRPr="00604523">
              <w:rPr>
                <w:rFonts w:ascii="Tahoma" w:hAnsi="Tahoma" w:cs="Tahoma"/>
                <w:color w:val="auto"/>
                <w:sz w:val="18"/>
                <w:szCs w:val="18"/>
                <w:lang w:val="el-GR"/>
              </w:rPr>
              <w:t xml:space="preserve">, αποφεύγοντας έτσι την έκθεση των ανοιγμένων δισκίων σε επίπεδα υγρασίας που μπορεί να αδρανοποιήσουν το αντιβιοτικό και να αλλοιώσουν την ποιότητα των αποτελεσμάτων. </w:t>
            </w:r>
          </w:p>
          <w:p w14:paraId="0F86540A" w14:textId="77777777" w:rsidR="00CF2486" w:rsidRPr="00604523" w:rsidRDefault="00CF2486" w:rsidP="00581758">
            <w:pPr>
              <w:spacing w:after="160" w:line="259" w:lineRule="auto"/>
              <w:rPr>
                <w:rFonts w:ascii="Tahoma" w:hAnsi="Tahoma" w:cs="Tahoma"/>
                <w:color w:val="auto"/>
                <w:sz w:val="18"/>
                <w:szCs w:val="18"/>
                <w:lang w:val="el-GR"/>
              </w:rPr>
            </w:pPr>
          </w:p>
        </w:tc>
        <w:tc>
          <w:tcPr>
            <w:tcW w:w="1276" w:type="dxa"/>
          </w:tcPr>
          <w:p w14:paraId="2F52AC18" w14:textId="77777777" w:rsidR="00CF2486" w:rsidRPr="00604523" w:rsidRDefault="00CF2486" w:rsidP="00581758">
            <w:pPr>
              <w:spacing w:after="160" w:line="259" w:lineRule="auto"/>
              <w:jc w:val="center"/>
              <w:rPr>
                <w:rFonts w:ascii="Tahoma" w:hAnsi="Tahoma" w:cs="Tahoma"/>
                <w:color w:val="auto"/>
                <w:sz w:val="18"/>
                <w:szCs w:val="18"/>
                <w:lang w:val="en-US"/>
              </w:rPr>
            </w:pPr>
            <w:r w:rsidRPr="00604523">
              <w:rPr>
                <w:rFonts w:ascii="Tahoma" w:hAnsi="Tahoma" w:cs="Tahoma"/>
                <w:color w:val="auto"/>
                <w:sz w:val="18"/>
                <w:szCs w:val="18"/>
                <w:lang w:val="en-US"/>
              </w:rPr>
              <w:t>2</w:t>
            </w:r>
          </w:p>
        </w:tc>
        <w:tc>
          <w:tcPr>
            <w:tcW w:w="1276" w:type="dxa"/>
          </w:tcPr>
          <w:p w14:paraId="11A0F1DC"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666B2FEE"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391AA157" w14:textId="77777777" w:rsidR="00CF2486" w:rsidRPr="00604523" w:rsidRDefault="00CF2486" w:rsidP="00581758">
            <w:pPr>
              <w:spacing w:after="160" w:line="259" w:lineRule="auto"/>
              <w:rPr>
                <w:rFonts w:ascii="Tahoma" w:hAnsi="Tahoma" w:cs="Tahoma"/>
                <w:color w:val="auto"/>
                <w:sz w:val="18"/>
                <w:szCs w:val="18"/>
                <w:lang w:val="en-US"/>
              </w:rPr>
            </w:pPr>
          </w:p>
        </w:tc>
      </w:tr>
      <w:tr w:rsidR="00CF2486" w:rsidRPr="00604523" w14:paraId="74D22CC2" w14:textId="77777777" w:rsidTr="00581758">
        <w:trPr>
          <w:jc w:val="center"/>
        </w:trPr>
        <w:tc>
          <w:tcPr>
            <w:tcW w:w="562" w:type="dxa"/>
          </w:tcPr>
          <w:p w14:paraId="69B79EAD"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5</w:t>
            </w:r>
          </w:p>
        </w:tc>
        <w:tc>
          <w:tcPr>
            <w:tcW w:w="4253" w:type="dxa"/>
          </w:tcPr>
          <w:p w14:paraId="444F5346"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lang w:val="en-US"/>
              </w:rPr>
              <w:t xml:space="preserve">NaCl </w:t>
            </w:r>
            <w:proofErr w:type="spellStart"/>
            <w:r w:rsidRPr="00604523">
              <w:rPr>
                <w:rFonts w:ascii="Tahoma" w:hAnsi="Tahoma" w:cs="Tahoma"/>
                <w:color w:val="auto"/>
                <w:sz w:val="18"/>
                <w:szCs w:val="18"/>
              </w:rPr>
              <w:t>γι</w:t>
            </w:r>
            <w:proofErr w:type="spellEnd"/>
            <w:r w:rsidRPr="00604523">
              <w:rPr>
                <w:rFonts w:ascii="Tahoma" w:hAnsi="Tahoma" w:cs="Tahoma"/>
                <w:color w:val="auto"/>
                <w:sz w:val="18"/>
                <w:szCs w:val="18"/>
              </w:rPr>
              <w:t xml:space="preserve">α </w:t>
            </w:r>
            <w:proofErr w:type="spellStart"/>
            <w:r w:rsidRPr="00604523">
              <w:rPr>
                <w:rFonts w:ascii="Tahoma" w:hAnsi="Tahoma" w:cs="Tahoma"/>
                <w:color w:val="auto"/>
                <w:sz w:val="18"/>
                <w:szCs w:val="18"/>
              </w:rPr>
              <w:t>μικρο</w:t>
            </w:r>
            <w:proofErr w:type="spellEnd"/>
            <w:r w:rsidRPr="00604523">
              <w:rPr>
                <w:rFonts w:ascii="Tahoma" w:hAnsi="Tahoma" w:cs="Tahoma"/>
                <w:color w:val="auto"/>
                <w:sz w:val="18"/>
                <w:szCs w:val="18"/>
              </w:rPr>
              <w:t>βιολογικές ανα</w:t>
            </w:r>
            <w:proofErr w:type="spellStart"/>
            <w:r w:rsidRPr="00604523">
              <w:rPr>
                <w:rFonts w:ascii="Tahoma" w:hAnsi="Tahoma" w:cs="Tahoma"/>
                <w:color w:val="auto"/>
                <w:sz w:val="18"/>
                <w:szCs w:val="18"/>
              </w:rPr>
              <w:t>λύσεις</w:t>
            </w:r>
            <w:proofErr w:type="spellEnd"/>
          </w:p>
        </w:tc>
        <w:tc>
          <w:tcPr>
            <w:tcW w:w="1276" w:type="dxa"/>
          </w:tcPr>
          <w:p w14:paraId="323A8B02" w14:textId="77777777" w:rsidR="00CF2486" w:rsidRPr="00604523" w:rsidRDefault="00CF2486" w:rsidP="00581758">
            <w:pPr>
              <w:spacing w:after="160" w:line="259" w:lineRule="auto"/>
              <w:jc w:val="center"/>
              <w:rPr>
                <w:rFonts w:ascii="Tahoma" w:hAnsi="Tahoma" w:cs="Tahoma"/>
                <w:color w:val="auto"/>
                <w:sz w:val="18"/>
                <w:szCs w:val="18"/>
                <w:lang w:val="en-US"/>
              </w:rPr>
            </w:pPr>
            <w:r w:rsidRPr="00604523">
              <w:rPr>
                <w:rFonts w:ascii="Tahoma" w:hAnsi="Tahoma" w:cs="Tahoma"/>
                <w:color w:val="auto"/>
                <w:sz w:val="18"/>
                <w:szCs w:val="18"/>
                <w:lang w:val="en-US"/>
              </w:rPr>
              <w:t>2</w:t>
            </w:r>
          </w:p>
        </w:tc>
        <w:tc>
          <w:tcPr>
            <w:tcW w:w="1276" w:type="dxa"/>
          </w:tcPr>
          <w:p w14:paraId="0AF398C2"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3E37F376"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0383DD6C" w14:textId="77777777" w:rsidR="00CF2486" w:rsidRPr="00604523" w:rsidRDefault="00CF2486" w:rsidP="00581758">
            <w:pPr>
              <w:spacing w:after="160" w:line="259" w:lineRule="auto"/>
              <w:rPr>
                <w:rFonts w:ascii="Tahoma" w:hAnsi="Tahoma" w:cs="Tahoma"/>
                <w:color w:val="auto"/>
                <w:sz w:val="18"/>
                <w:szCs w:val="18"/>
                <w:lang w:val="en-US"/>
              </w:rPr>
            </w:pPr>
          </w:p>
        </w:tc>
      </w:tr>
      <w:tr w:rsidR="00CF2486" w:rsidRPr="00604523" w14:paraId="6D1F02A9" w14:textId="77777777" w:rsidTr="00581758">
        <w:trPr>
          <w:jc w:val="center"/>
        </w:trPr>
        <w:tc>
          <w:tcPr>
            <w:tcW w:w="562" w:type="dxa"/>
          </w:tcPr>
          <w:p w14:paraId="3E0BF4FB"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6</w:t>
            </w:r>
          </w:p>
        </w:tc>
        <w:tc>
          <w:tcPr>
            <w:tcW w:w="4253" w:type="dxa"/>
          </w:tcPr>
          <w:p w14:paraId="6BC2073D"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lang w:val="en-US"/>
              </w:rPr>
              <w:t>Florfenicol</w:t>
            </w:r>
            <w:r w:rsidRPr="00604523">
              <w:rPr>
                <w:rFonts w:ascii="Tahoma" w:hAnsi="Tahoma" w:cs="Tahoma"/>
                <w:color w:val="auto"/>
                <w:sz w:val="18"/>
                <w:szCs w:val="18"/>
                <w:lang w:val="el-GR"/>
              </w:rPr>
              <w:t xml:space="preserve">. Αντιβιοτικό σε δισκία για χρήση σε μικροβιολογικά θρεπτικά υποστρώματα. </w:t>
            </w:r>
            <w:proofErr w:type="spellStart"/>
            <w:r w:rsidRPr="00604523">
              <w:rPr>
                <w:rFonts w:ascii="Tahoma" w:hAnsi="Tahoma" w:cs="Tahoma"/>
                <w:color w:val="auto"/>
                <w:sz w:val="18"/>
                <w:szCs w:val="18"/>
              </w:rPr>
              <w:t>Συσκευ</w:t>
            </w:r>
            <w:proofErr w:type="spellEnd"/>
            <w:r w:rsidRPr="00604523">
              <w:rPr>
                <w:rFonts w:ascii="Tahoma" w:hAnsi="Tahoma" w:cs="Tahoma"/>
                <w:color w:val="auto"/>
                <w:sz w:val="18"/>
                <w:szCs w:val="18"/>
              </w:rPr>
              <w:t xml:space="preserve">ασία </w:t>
            </w:r>
            <w:proofErr w:type="spellStart"/>
            <w:r w:rsidRPr="00604523">
              <w:rPr>
                <w:rFonts w:ascii="Tahoma" w:hAnsi="Tahoma" w:cs="Tahoma"/>
                <w:color w:val="auto"/>
                <w:sz w:val="18"/>
                <w:szCs w:val="18"/>
              </w:rPr>
              <w:t>με</w:t>
            </w:r>
            <w:proofErr w:type="spellEnd"/>
            <w:r w:rsidRPr="00604523">
              <w:rPr>
                <w:rFonts w:ascii="Tahoma" w:hAnsi="Tahoma" w:cs="Tahoma"/>
                <w:color w:val="auto"/>
                <w:sz w:val="18"/>
                <w:szCs w:val="18"/>
              </w:rPr>
              <w:t xml:space="preserve"> 5x50 </w:t>
            </w:r>
            <w:proofErr w:type="spellStart"/>
            <w:r w:rsidRPr="00604523">
              <w:rPr>
                <w:rFonts w:ascii="Tahoma" w:hAnsi="Tahoma" w:cs="Tahoma"/>
                <w:color w:val="auto"/>
                <w:sz w:val="18"/>
                <w:szCs w:val="18"/>
              </w:rPr>
              <w:t>δισκί</w:t>
            </w:r>
            <w:proofErr w:type="spellEnd"/>
            <w:r w:rsidRPr="00604523">
              <w:rPr>
                <w:rFonts w:ascii="Tahoma" w:hAnsi="Tahoma" w:cs="Tahoma"/>
                <w:color w:val="auto"/>
                <w:sz w:val="18"/>
                <w:szCs w:val="18"/>
              </w:rPr>
              <w:t>α</w:t>
            </w:r>
            <w:r w:rsidRPr="00604523">
              <w:rPr>
                <w:rFonts w:ascii="Tahoma" w:hAnsi="Tahoma" w:cs="Tahoma"/>
                <w:color w:val="auto"/>
                <w:sz w:val="18"/>
                <w:szCs w:val="18"/>
                <w:lang w:val="en-US"/>
              </w:rPr>
              <w:t xml:space="preserve">, </w:t>
            </w:r>
            <w:proofErr w:type="spellStart"/>
            <w:r w:rsidRPr="00604523">
              <w:rPr>
                <w:rFonts w:ascii="Tahoma" w:hAnsi="Tahoma" w:cs="Tahoma"/>
                <w:color w:val="auto"/>
                <w:sz w:val="18"/>
                <w:szCs w:val="18"/>
              </w:rPr>
              <w:t>συγκέντρωση</w:t>
            </w:r>
            <w:proofErr w:type="spellEnd"/>
            <w:r w:rsidRPr="00604523">
              <w:rPr>
                <w:rFonts w:ascii="Tahoma" w:hAnsi="Tahoma" w:cs="Tahoma"/>
                <w:color w:val="auto"/>
                <w:sz w:val="18"/>
                <w:szCs w:val="18"/>
              </w:rPr>
              <w:t xml:space="preserve"> 30</w:t>
            </w:r>
            <w:r w:rsidRPr="00604523">
              <w:rPr>
                <w:rFonts w:ascii="Tahoma" w:hAnsi="Tahoma" w:cs="Tahoma"/>
                <w:color w:val="auto"/>
                <w:sz w:val="18"/>
                <w:szCs w:val="18"/>
                <w:lang w:val="en-US"/>
              </w:rPr>
              <w:t>mg</w:t>
            </w:r>
          </w:p>
        </w:tc>
        <w:tc>
          <w:tcPr>
            <w:tcW w:w="1276" w:type="dxa"/>
          </w:tcPr>
          <w:p w14:paraId="0D9CA8FF" w14:textId="77777777" w:rsidR="00CF2486" w:rsidRPr="00604523" w:rsidRDefault="00CF2486" w:rsidP="00581758">
            <w:pPr>
              <w:spacing w:after="160" w:line="259" w:lineRule="auto"/>
              <w:jc w:val="center"/>
              <w:rPr>
                <w:rFonts w:ascii="Tahoma" w:hAnsi="Tahoma" w:cs="Tahoma"/>
                <w:color w:val="auto"/>
                <w:sz w:val="18"/>
                <w:szCs w:val="18"/>
                <w:lang w:val="en-US"/>
              </w:rPr>
            </w:pPr>
            <w:r w:rsidRPr="00604523">
              <w:rPr>
                <w:rFonts w:ascii="Tahoma" w:hAnsi="Tahoma" w:cs="Tahoma"/>
                <w:color w:val="auto"/>
                <w:sz w:val="18"/>
                <w:szCs w:val="18"/>
                <w:lang w:val="en-US"/>
              </w:rPr>
              <w:t>2</w:t>
            </w:r>
          </w:p>
        </w:tc>
        <w:tc>
          <w:tcPr>
            <w:tcW w:w="1276" w:type="dxa"/>
          </w:tcPr>
          <w:p w14:paraId="4E0BFF99"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3D597CEE"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2D1A82F7" w14:textId="77777777" w:rsidR="00CF2486" w:rsidRPr="00604523" w:rsidRDefault="00CF2486" w:rsidP="00581758">
            <w:pPr>
              <w:spacing w:after="160" w:line="259" w:lineRule="auto"/>
              <w:rPr>
                <w:rFonts w:ascii="Tahoma" w:hAnsi="Tahoma" w:cs="Tahoma"/>
                <w:color w:val="auto"/>
                <w:sz w:val="18"/>
                <w:szCs w:val="18"/>
                <w:lang w:val="en-US"/>
              </w:rPr>
            </w:pPr>
          </w:p>
        </w:tc>
      </w:tr>
      <w:tr w:rsidR="00CF2486" w:rsidRPr="00604523" w14:paraId="795A61A1" w14:textId="77777777" w:rsidTr="00581758">
        <w:trPr>
          <w:jc w:val="center"/>
        </w:trPr>
        <w:tc>
          <w:tcPr>
            <w:tcW w:w="562" w:type="dxa"/>
          </w:tcPr>
          <w:p w14:paraId="59B611CB"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7</w:t>
            </w:r>
          </w:p>
        </w:tc>
        <w:tc>
          <w:tcPr>
            <w:tcW w:w="4253" w:type="dxa"/>
          </w:tcPr>
          <w:p w14:paraId="38D57116" w14:textId="77777777" w:rsidR="00CF2486" w:rsidRPr="00604523" w:rsidRDefault="00CF2486" w:rsidP="00581758">
            <w:pPr>
              <w:spacing w:after="160" w:line="259" w:lineRule="auto"/>
              <w:rPr>
                <w:rFonts w:ascii="Tahoma" w:hAnsi="Tahoma" w:cs="Tahoma"/>
                <w:color w:val="auto"/>
                <w:sz w:val="18"/>
                <w:szCs w:val="18"/>
                <w:lang w:val="en-US"/>
              </w:rPr>
            </w:pPr>
            <w:r w:rsidRPr="00604523">
              <w:rPr>
                <w:rFonts w:ascii="Tahoma" w:hAnsi="Tahoma" w:cs="Tahoma"/>
                <w:color w:val="auto"/>
                <w:sz w:val="18"/>
                <w:szCs w:val="18"/>
                <w:lang w:val="en-US"/>
              </w:rPr>
              <w:t>Flumequine</w:t>
            </w:r>
            <w:r w:rsidRPr="00604523">
              <w:rPr>
                <w:rFonts w:ascii="Tahoma" w:hAnsi="Tahoma" w:cs="Tahoma"/>
                <w:color w:val="auto"/>
                <w:sz w:val="18"/>
                <w:szCs w:val="18"/>
                <w:lang w:val="el-GR"/>
              </w:rPr>
              <w:t xml:space="preserve">. Αντιβιοτικό σε δισκία για χρήση σε μικροβιολογικά θρεπτικά υποστρώματα. </w:t>
            </w:r>
            <w:proofErr w:type="spellStart"/>
            <w:r w:rsidRPr="00604523">
              <w:rPr>
                <w:rFonts w:ascii="Tahoma" w:hAnsi="Tahoma" w:cs="Tahoma"/>
                <w:color w:val="auto"/>
                <w:sz w:val="18"/>
                <w:szCs w:val="18"/>
              </w:rPr>
              <w:t>Συσκευ</w:t>
            </w:r>
            <w:proofErr w:type="spellEnd"/>
            <w:r w:rsidRPr="00604523">
              <w:rPr>
                <w:rFonts w:ascii="Tahoma" w:hAnsi="Tahoma" w:cs="Tahoma"/>
                <w:color w:val="auto"/>
                <w:sz w:val="18"/>
                <w:szCs w:val="18"/>
              </w:rPr>
              <w:t xml:space="preserve">ασία </w:t>
            </w:r>
            <w:proofErr w:type="spellStart"/>
            <w:r w:rsidRPr="00604523">
              <w:rPr>
                <w:rFonts w:ascii="Tahoma" w:hAnsi="Tahoma" w:cs="Tahoma"/>
                <w:color w:val="auto"/>
                <w:sz w:val="18"/>
                <w:szCs w:val="18"/>
              </w:rPr>
              <w:t>με</w:t>
            </w:r>
            <w:proofErr w:type="spellEnd"/>
            <w:r w:rsidRPr="00604523">
              <w:rPr>
                <w:rFonts w:ascii="Tahoma" w:hAnsi="Tahoma" w:cs="Tahoma"/>
                <w:color w:val="auto"/>
                <w:sz w:val="18"/>
                <w:szCs w:val="18"/>
              </w:rPr>
              <w:t xml:space="preserve"> 5x50 </w:t>
            </w:r>
            <w:proofErr w:type="spellStart"/>
            <w:r w:rsidRPr="00604523">
              <w:rPr>
                <w:rFonts w:ascii="Tahoma" w:hAnsi="Tahoma" w:cs="Tahoma"/>
                <w:color w:val="auto"/>
                <w:sz w:val="18"/>
                <w:szCs w:val="18"/>
              </w:rPr>
              <w:t>δισκί</w:t>
            </w:r>
            <w:proofErr w:type="spellEnd"/>
            <w:r w:rsidRPr="00604523">
              <w:rPr>
                <w:rFonts w:ascii="Tahoma" w:hAnsi="Tahoma" w:cs="Tahoma"/>
                <w:color w:val="auto"/>
                <w:sz w:val="18"/>
                <w:szCs w:val="18"/>
              </w:rPr>
              <w:t>α</w:t>
            </w:r>
            <w:r w:rsidRPr="00604523">
              <w:rPr>
                <w:rFonts w:ascii="Tahoma" w:hAnsi="Tahoma" w:cs="Tahoma"/>
                <w:color w:val="auto"/>
                <w:sz w:val="18"/>
                <w:szCs w:val="18"/>
                <w:lang w:val="en-US"/>
              </w:rPr>
              <w:t xml:space="preserve">, </w:t>
            </w:r>
            <w:proofErr w:type="spellStart"/>
            <w:r w:rsidRPr="00604523">
              <w:rPr>
                <w:rFonts w:ascii="Tahoma" w:hAnsi="Tahoma" w:cs="Tahoma"/>
                <w:color w:val="auto"/>
                <w:sz w:val="18"/>
                <w:szCs w:val="18"/>
              </w:rPr>
              <w:t>συγκέντρωση</w:t>
            </w:r>
            <w:proofErr w:type="spellEnd"/>
            <w:r w:rsidRPr="00604523">
              <w:rPr>
                <w:rFonts w:ascii="Tahoma" w:hAnsi="Tahoma" w:cs="Tahoma"/>
                <w:color w:val="auto"/>
                <w:sz w:val="18"/>
                <w:szCs w:val="18"/>
              </w:rPr>
              <w:t xml:space="preserve"> 30</w:t>
            </w:r>
            <w:r w:rsidRPr="00604523">
              <w:rPr>
                <w:rFonts w:ascii="Tahoma" w:hAnsi="Tahoma" w:cs="Tahoma"/>
                <w:color w:val="auto"/>
                <w:sz w:val="18"/>
                <w:szCs w:val="18"/>
                <w:lang w:val="en-US"/>
              </w:rPr>
              <w:t>mg</w:t>
            </w:r>
          </w:p>
        </w:tc>
        <w:tc>
          <w:tcPr>
            <w:tcW w:w="1276" w:type="dxa"/>
          </w:tcPr>
          <w:p w14:paraId="6F6038BF" w14:textId="77777777" w:rsidR="00CF2486" w:rsidRPr="00604523" w:rsidRDefault="00CF2486" w:rsidP="00581758">
            <w:pPr>
              <w:spacing w:after="160" w:line="259" w:lineRule="auto"/>
              <w:jc w:val="center"/>
              <w:rPr>
                <w:rFonts w:ascii="Tahoma" w:hAnsi="Tahoma" w:cs="Tahoma"/>
                <w:color w:val="auto"/>
                <w:sz w:val="18"/>
                <w:szCs w:val="18"/>
                <w:lang w:val="en-US"/>
              </w:rPr>
            </w:pPr>
            <w:r w:rsidRPr="00604523">
              <w:rPr>
                <w:rFonts w:ascii="Tahoma" w:hAnsi="Tahoma" w:cs="Tahoma"/>
                <w:color w:val="auto"/>
                <w:sz w:val="18"/>
                <w:szCs w:val="18"/>
                <w:lang w:val="en-US"/>
              </w:rPr>
              <w:t>2</w:t>
            </w:r>
          </w:p>
        </w:tc>
        <w:tc>
          <w:tcPr>
            <w:tcW w:w="1276" w:type="dxa"/>
          </w:tcPr>
          <w:p w14:paraId="596DFCD5"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6B89648C" w14:textId="77777777" w:rsidR="00CF2486" w:rsidRPr="00604523" w:rsidRDefault="00CF2486" w:rsidP="00581758">
            <w:pPr>
              <w:spacing w:after="160" w:line="259" w:lineRule="auto"/>
              <w:rPr>
                <w:rFonts w:ascii="Tahoma" w:hAnsi="Tahoma" w:cs="Tahoma"/>
                <w:color w:val="auto"/>
                <w:sz w:val="18"/>
                <w:szCs w:val="18"/>
                <w:lang w:val="en-US"/>
              </w:rPr>
            </w:pPr>
          </w:p>
        </w:tc>
        <w:tc>
          <w:tcPr>
            <w:tcW w:w="1276" w:type="dxa"/>
          </w:tcPr>
          <w:p w14:paraId="10E341A7" w14:textId="77777777" w:rsidR="00CF2486" w:rsidRPr="00604523" w:rsidRDefault="00CF2486" w:rsidP="00581758">
            <w:pPr>
              <w:spacing w:after="160" w:line="259" w:lineRule="auto"/>
              <w:rPr>
                <w:rFonts w:ascii="Tahoma" w:hAnsi="Tahoma" w:cs="Tahoma"/>
                <w:color w:val="auto"/>
                <w:sz w:val="18"/>
                <w:szCs w:val="18"/>
                <w:lang w:val="en-US"/>
              </w:rPr>
            </w:pPr>
          </w:p>
        </w:tc>
      </w:tr>
      <w:tr w:rsidR="00CF2486" w:rsidRPr="00604523" w14:paraId="4C1CD57D" w14:textId="77777777" w:rsidTr="00581758">
        <w:trPr>
          <w:jc w:val="center"/>
        </w:trPr>
        <w:tc>
          <w:tcPr>
            <w:tcW w:w="562" w:type="dxa"/>
          </w:tcPr>
          <w:p w14:paraId="1B606603"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color w:val="auto"/>
                <w:sz w:val="18"/>
                <w:szCs w:val="18"/>
              </w:rPr>
              <w:t>8</w:t>
            </w:r>
          </w:p>
        </w:tc>
        <w:tc>
          <w:tcPr>
            <w:tcW w:w="4253" w:type="dxa"/>
          </w:tcPr>
          <w:p w14:paraId="5C3632C4" w14:textId="77777777" w:rsidR="00CF2486" w:rsidRPr="00604523" w:rsidRDefault="00CF2486" w:rsidP="00581758">
            <w:pPr>
              <w:spacing w:after="160" w:line="259" w:lineRule="auto"/>
              <w:rPr>
                <w:rFonts w:ascii="Tahoma" w:hAnsi="Tahoma" w:cs="Tahoma"/>
                <w:color w:val="auto"/>
                <w:sz w:val="18"/>
                <w:szCs w:val="18"/>
                <w:lang w:val="en-US"/>
              </w:rPr>
            </w:pPr>
            <w:r w:rsidRPr="00604523">
              <w:rPr>
                <w:rFonts w:ascii="Tahoma" w:hAnsi="Tahoma" w:cs="Tahoma"/>
                <w:color w:val="auto"/>
                <w:sz w:val="18"/>
                <w:szCs w:val="18"/>
                <w:lang w:val="en-US"/>
              </w:rPr>
              <w:t>Oxytetracycline</w:t>
            </w:r>
            <w:r w:rsidRPr="00604523">
              <w:rPr>
                <w:rFonts w:ascii="Tahoma" w:hAnsi="Tahoma" w:cs="Tahoma"/>
                <w:color w:val="auto"/>
                <w:sz w:val="18"/>
                <w:szCs w:val="18"/>
                <w:lang w:val="el-GR"/>
              </w:rPr>
              <w:t xml:space="preserve">. Αντιβιοτικό σε δισκία για χρήση σε μικροβιολογικά θρεπτικά υποστρώματα. </w:t>
            </w:r>
            <w:proofErr w:type="spellStart"/>
            <w:r w:rsidRPr="00604523">
              <w:rPr>
                <w:rFonts w:ascii="Tahoma" w:hAnsi="Tahoma" w:cs="Tahoma"/>
                <w:color w:val="auto"/>
                <w:sz w:val="18"/>
                <w:szCs w:val="18"/>
              </w:rPr>
              <w:t>Συσκευ</w:t>
            </w:r>
            <w:proofErr w:type="spellEnd"/>
            <w:r w:rsidRPr="00604523">
              <w:rPr>
                <w:rFonts w:ascii="Tahoma" w:hAnsi="Tahoma" w:cs="Tahoma"/>
                <w:color w:val="auto"/>
                <w:sz w:val="18"/>
                <w:szCs w:val="18"/>
              </w:rPr>
              <w:t xml:space="preserve">ασία </w:t>
            </w:r>
            <w:proofErr w:type="spellStart"/>
            <w:r w:rsidRPr="00604523">
              <w:rPr>
                <w:rFonts w:ascii="Tahoma" w:hAnsi="Tahoma" w:cs="Tahoma"/>
                <w:color w:val="auto"/>
                <w:sz w:val="18"/>
                <w:szCs w:val="18"/>
              </w:rPr>
              <w:t>με</w:t>
            </w:r>
            <w:proofErr w:type="spellEnd"/>
            <w:r w:rsidRPr="00604523">
              <w:rPr>
                <w:rFonts w:ascii="Tahoma" w:hAnsi="Tahoma" w:cs="Tahoma"/>
                <w:color w:val="auto"/>
                <w:sz w:val="18"/>
                <w:szCs w:val="18"/>
              </w:rPr>
              <w:t xml:space="preserve"> 5x50 </w:t>
            </w:r>
            <w:proofErr w:type="spellStart"/>
            <w:r w:rsidRPr="00604523">
              <w:rPr>
                <w:rFonts w:ascii="Tahoma" w:hAnsi="Tahoma" w:cs="Tahoma"/>
                <w:color w:val="auto"/>
                <w:sz w:val="18"/>
                <w:szCs w:val="18"/>
              </w:rPr>
              <w:t>δισκί</w:t>
            </w:r>
            <w:proofErr w:type="spellEnd"/>
            <w:r w:rsidRPr="00604523">
              <w:rPr>
                <w:rFonts w:ascii="Tahoma" w:hAnsi="Tahoma" w:cs="Tahoma"/>
                <w:color w:val="auto"/>
                <w:sz w:val="18"/>
                <w:szCs w:val="18"/>
              </w:rPr>
              <w:t>α</w:t>
            </w:r>
            <w:r w:rsidRPr="00604523">
              <w:rPr>
                <w:rFonts w:ascii="Tahoma" w:hAnsi="Tahoma" w:cs="Tahoma"/>
                <w:color w:val="auto"/>
                <w:sz w:val="18"/>
                <w:szCs w:val="18"/>
                <w:lang w:val="en-US"/>
              </w:rPr>
              <w:t xml:space="preserve">, </w:t>
            </w:r>
            <w:proofErr w:type="spellStart"/>
            <w:r w:rsidRPr="00604523">
              <w:rPr>
                <w:rFonts w:ascii="Tahoma" w:hAnsi="Tahoma" w:cs="Tahoma"/>
                <w:color w:val="auto"/>
                <w:sz w:val="18"/>
                <w:szCs w:val="18"/>
              </w:rPr>
              <w:t>συγκέντρωση</w:t>
            </w:r>
            <w:proofErr w:type="spellEnd"/>
            <w:r w:rsidRPr="00604523">
              <w:rPr>
                <w:rFonts w:ascii="Tahoma" w:hAnsi="Tahoma" w:cs="Tahoma"/>
                <w:color w:val="auto"/>
                <w:sz w:val="18"/>
                <w:szCs w:val="18"/>
              </w:rPr>
              <w:t xml:space="preserve"> 30</w:t>
            </w:r>
            <w:r w:rsidRPr="00604523">
              <w:rPr>
                <w:rFonts w:ascii="Tahoma" w:hAnsi="Tahoma" w:cs="Tahoma"/>
                <w:color w:val="auto"/>
                <w:sz w:val="18"/>
                <w:szCs w:val="18"/>
                <w:lang w:val="en-US"/>
              </w:rPr>
              <w:t>mg</w:t>
            </w:r>
          </w:p>
        </w:tc>
        <w:tc>
          <w:tcPr>
            <w:tcW w:w="1276" w:type="dxa"/>
          </w:tcPr>
          <w:p w14:paraId="26467374" w14:textId="77777777" w:rsidR="00CF2486" w:rsidRPr="00604523" w:rsidRDefault="00CF2486" w:rsidP="00581758">
            <w:pPr>
              <w:spacing w:after="160" w:line="259" w:lineRule="auto"/>
              <w:jc w:val="center"/>
              <w:rPr>
                <w:rFonts w:ascii="Tahoma" w:hAnsi="Tahoma" w:cs="Tahoma"/>
                <w:color w:val="auto"/>
                <w:sz w:val="18"/>
                <w:szCs w:val="18"/>
              </w:rPr>
            </w:pPr>
            <w:r w:rsidRPr="00604523">
              <w:rPr>
                <w:rFonts w:ascii="Tahoma" w:hAnsi="Tahoma" w:cs="Tahoma"/>
                <w:color w:val="auto"/>
                <w:sz w:val="18"/>
                <w:szCs w:val="18"/>
              </w:rPr>
              <w:t>2</w:t>
            </w:r>
          </w:p>
        </w:tc>
        <w:tc>
          <w:tcPr>
            <w:tcW w:w="1276" w:type="dxa"/>
          </w:tcPr>
          <w:p w14:paraId="77C7F258" w14:textId="77777777" w:rsidR="00CF2486" w:rsidRPr="00604523" w:rsidRDefault="00CF2486" w:rsidP="00581758">
            <w:pPr>
              <w:spacing w:after="160" w:line="259" w:lineRule="auto"/>
              <w:rPr>
                <w:rFonts w:ascii="Tahoma" w:hAnsi="Tahoma" w:cs="Tahoma"/>
                <w:color w:val="auto"/>
                <w:sz w:val="18"/>
                <w:szCs w:val="18"/>
              </w:rPr>
            </w:pPr>
          </w:p>
        </w:tc>
        <w:tc>
          <w:tcPr>
            <w:tcW w:w="1276" w:type="dxa"/>
          </w:tcPr>
          <w:p w14:paraId="4CA90591" w14:textId="77777777" w:rsidR="00CF2486" w:rsidRPr="00604523" w:rsidRDefault="00CF2486" w:rsidP="00581758">
            <w:pPr>
              <w:spacing w:after="160" w:line="259" w:lineRule="auto"/>
              <w:rPr>
                <w:rFonts w:ascii="Tahoma" w:hAnsi="Tahoma" w:cs="Tahoma"/>
                <w:color w:val="auto"/>
                <w:sz w:val="18"/>
                <w:szCs w:val="18"/>
              </w:rPr>
            </w:pPr>
          </w:p>
        </w:tc>
        <w:tc>
          <w:tcPr>
            <w:tcW w:w="1276" w:type="dxa"/>
          </w:tcPr>
          <w:p w14:paraId="0B475F39" w14:textId="77777777" w:rsidR="00CF2486" w:rsidRPr="00604523" w:rsidRDefault="00CF2486" w:rsidP="00581758">
            <w:pPr>
              <w:spacing w:after="160" w:line="259" w:lineRule="auto"/>
              <w:rPr>
                <w:rFonts w:ascii="Tahoma" w:hAnsi="Tahoma" w:cs="Tahoma"/>
                <w:color w:val="auto"/>
                <w:sz w:val="18"/>
                <w:szCs w:val="18"/>
              </w:rPr>
            </w:pPr>
          </w:p>
        </w:tc>
      </w:tr>
      <w:tr w:rsidR="00CF2486" w:rsidRPr="00604523" w14:paraId="0C04754C" w14:textId="77777777" w:rsidTr="00581758">
        <w:trPr>
          <w:jc w:val="center"/>
        </w:trPr>
        <w:tc>
          <w:tcPr>
            <w:tcW w:w="562" w:type="dxa"/>
          </w:tcPr>
          <w:p w14:paraId="0936F6B4" w14:textId="77777777" w:rsidR="00CF2486" w:rsidRPr="00604523" w:rsidRDefault="00CF2486" w:rsidP="00581758">
            <w:pPr>
              <w:spacing w:after="160" w:line="259" w:lineRule="auto"/>
              <w:rPr>
                <w:rFonts w:ascii="Tahoma" w:hAnsi="Tahoma" w:cs="Tahoma"/>
                <w:color w:val="auto"/>
                <w:sz w:val="18"/>
                <w:szCs w:val="18"/>
                <w:lang w:val="en-US"/>
              </w:rPr>
            </w:pPr>
            <w:r w:rsidRPr="00604523">
              <w:rPr>
                <w:rFonts w:ascii="Tahoma" w:hAnsi="Tahoma" w:cs="Tahoma"/>
                <w:color w:val="auto"/>
                <w:sz w:val="18"/>
                <w:szCs w:val="18"/>
                <w:lang w:val="en-US"/>
              </w:rPr>
              <w:t>9</w:t>
            </w:r>
          </w:p>
        </w:tc>
        <w:tc>
          <w:tcPr>
            <w:tcW w:w="4253" w:type="dxa"/>
          </w:tcPr>
          <w:p w14:paraId="1CA30626" w14:textId="77777777" w:rsidR="00CF2486" w:rsidRPr="00604523" w:rsidRDefault="00CF2486" w:rsidP="00581758">
            <w:pPr>
              <w:tabs>
                <w:tab w:val="left" w:pos="907"/>
              </w:tabs>
              <w:spacing w:after="160" w:line="259" w:lineRule="auto"/>
              <w:rPr>
                <w:rFonts w:ascii="Tahoma" w:hAnsi="Tahoma" w:cs="Tahoma"/>
                <w:color w:val="auto"/>
                <w:sz w:val="18"/>
                <w:szCs w:val="18"/>
              </w:rPr>
            </w:pPr>
            <w:r w:rsidRPr="00604523">
              <w:rPr>
                <w:rFonts w:ascii="Tahoma" w:hAnsi="Tahoma" w:cs="Tahoma"/>
                <w:color w:val="auto"/>
                <w:sz w:val="18"/>
                <w:szCs w:val="18"/>
                <w:lang w:val="el-GR"/>
              </w:rPr>
              <w:t xml:space="preserve">Πλήρες </w:t>
            </w:r>
            <w:r w:rsidRPr="00604523">
              <w:rPr>
                <w:rFonts w:ascii="Tahoma" w:hAnsi="Tahoma" w:cs="Tahoma"/>
                <w:color w:val="auto"/>
                <w:sz w:val="18"/>
                <w:szCs w:val="18"/>
              </w:rPr>
              <w:t>kit</w:t>
            </w:r>
            <w:r w:rsidRPr="00604523">
              <w:rPr>
                <w:rFonts w:ascii="Tahoma" w:hAnsi="Tahoma" w:cs="Tahoma"/>
                <w:color w:val="auto"/>
                <w:sz w:val="18"/>
                <w:szCs w:val="18"/>
                <w:lang w:val="el-GR"/>
              </w:rPr>
              <w:t xml:space="preserve"> για πραγματοποίηση χρώσης Ζ</w:t>
            </w:r>
            <w:proofErr w:type="spellStart"/>
            <w:r w:rsidRPr="00604523">
              <w:rPr>
                <w:rFonts w:ascii="Tahoma" w:hAnsi="Tahoma" w:cs="Tahoma"/>
                <w:color w:val="auto"/>
                <w:sz w:val="18"/>
                <w:szCs w:val="18"/>
              </w:rPr>
              <w:t>iehl</w:t>
            </w:r>
            <w:proofErr w:type="spellEnd"/>
            <w:r w:rsidRPr="00604523">
              <w:rPr>
                <w:rFonts w:ascii="Tahoma" w:hAnsi="Tahoma" w:cs="Tahoma"/>
                <w:color w:val="auto"/>
                <w:sz w:val="18"/>
                <w:szCs w:val="18"/>
                <w:lang w:val="el-GR"/>
              </w:rPr>
              <w:t xml:space="preserve"> </w:t>
            </w:r>
            <w:r w:rsidRPr="00604523">
              <w:rPr>
                <w:rFonts w:ascii="Tahoma" w:hAnsi="Tahoma" w:cs="Tahoma"/>
                <w:color w:val="auto"/>
                <w:sz w:val="18"/>
                <w:szCs w:val="18"/>
              </w:rPr>
              <w:t>N</w:t>
            </w:r>
            <w:proofErr w:type="spellStart"/>
            <w:r w:rsidRPr="00604523">
              <w:rPr>
                <w:rFonts w:ascii="Tahoma" w:hAnsi="Tahoma" w:cs="Tahoma"/>
                <w:color w:val="auto"/>
                <w:sz w:val="18"/>
                <w:szCs w:val="18"/>
                <w:lang w:val="en-US"/>
              </w:rPr>
              <w:t>i</w:t>
            </w:r>
            <w:r w:rsidRPr="00604523">
              <w:rPr>
                <w:rFonts w:ascii="Tahoma" w:hAnsi="Tahoma" w:cs="Tahoma"/>
                <w:color w:val="auto"/>
                <w:sz w:val="18"/>
                <w:szCs w:val="18"/>
              </w:rPr>
              <w:t>elsen</w:t>
            </w:r>
            <w:proofErr w:type="spellEnd"/>
            <w:r w:rsidRPr="00604523">
              <w:rPr>
                <w:rFonts w:ascii="Tahoma" w:hAnsi="Tahoma" w:cs="Tahoma"/>
                <w:color w:val="auto"/>
                <w:sz w:val="18"/>
                <w:szCs w:val="18"/>
                <w:lang w:val="el-GR"/>
              </w:rPr>
              <w:t xml:space="preserve"> εν θερμό. Το </w:t>
            </w:r>
            <w:proofErr w:type="spellStart"/>
            <w:r w:rsidRPr="00604523">
              <w:rPr>
                <w:rFonts w:ascii="Tahoma" w:hAnsi="Tahoma" w:cs="Tahoma"/>
                <w:color w:val="auto"/>
                <w:sz w:val="18"/>
                <w:szCs w:val="18"/>
                <w:lang w:val="el-GR"/>
              </w:rPr>
              <w:t>κιτ</w:t>
            </w:r>
            <w:proofErr w:type="spellEnd"/>
            <w:r w:rsidRPr="00604523">
              <w:rPr>
                <w:rFonts w:ascii="Tahoma" w:hAnsi="Tahoma" w:cs="Tahoma"/>
                <w:color w:val="auto"/>
                <w:sz w:val="18"/>
                <w:szCs w:val="18"/>
                <w:lang w:val="el-GR"/>
              </w:rPr>
              <w:t xml:space="preserve"> μπορεί να χρησιμοποιηθεί για την χρώση του </w:t>
            </w:r>
            <w:proofErr w:type="spellStart"/>
            <w:r w:rsidRPr="00604523">
              <w:rPr>
                <w:rFonts w:ascii="Tahoma" w:hAnsi="Tahoma" w:cs="Tahoma"/>
                <w:color w:val="auto"/>
                <w:sz w:val="18"/>
                <w:szCs w:val="18"/>
                <w:lang w:val="el-GR"/>
              </w:rPr>
              <w:t>μυκοβακτηριδίου</w:t>
            </w:r>
            <w:proofErr w:type="spellEnd"/>
            <w:r w:rsidRPr="00604523">
              <w:rPr>
                <w:rFonts w:ascii="Tahoma" w:hAnsi="Tahoma" w:cs="Tahoma"/>
                <w:color w:val="auto"/>
                <w:sz w:val="18"/>
                <w:szCs w:val="18"/>
                <w:lang w:val="el-GR"/>
              </w:rPr>
              <w:t xml:space="preserve"> της φυματίωσης και άλλων </w:t>
            </w:r>
            <w:proofErr w:type="spellStart"/>
            <w:r w:rsidRPr="00604523">
              <w:rPr>
                <w:rFonts w:ascii="Tahoma" w:hAnsi="Tahoma" w:cs="Tahoma"/>
                <w:color w:val="auto"/>
                <w:sz w:val="18"/>
                <w:szCs w:val="18"/>
                <w:lang w:val="el-GR"/>
              </w:rPr>
              <w:t>οξεάντοχων</w:t>
            </w:r>
            <w:proofErr w:type="spellEnd"/>
            <w:r w:rsidRPr="00604523">
              <w:rPr>
                <w:rFonts w:ascii="Tahoma" w:hAnsi="Tahoma" w:cs="Tahoma"/>
                <w:color w:val="auto"/>
                <w:sz w:val="18"/>
                <w:szCs w:val="18"/>
                <w:lang w:val="el-GR"/>
              </w:rPr>
              <w:t xml:space="preserve"> οργανισμών σε δείγματα ιστολογικών τομών και επιχρισμάτων. Το </w:t>
            </w:r>
            <w:proofErr w:type="spellStart"/>
            <w:r w:rsidRPr="00604523">
              <w:rPr>
                <w:rFonts w:ascii="Tahoma" w:hAnsi="Tahoma" w:cs="Tahoma"/>
                <w:color w:val="auto"/>
                <w:sz w:val="18"/>
                <w:szCs w:val="18"/>
                <w:lang w:val="el-GR"/>
              </w:rPr>
              <w:t>κιτ</w:t>
            </w:r>
            <w:proofErr w:type="spellEnd"/>
            <w:r w:rsidRPr="00604523">
              <w:rPr>
                <w:rFonts w:ascii="Tahoma" w:hAnsi="Tahoma" w:cs="Tahoma"/>
                <w:color w:val="auto"/>
                <w:sz w:val="18"/>
                <w:szCs w:val="18"/>
                <w:lang w:val="el-GR"/>
              </w:rPr>
              <w:t xml:space="preserve"> περιέχει τέσσερα (4) φιαλίδια των 250</w:t>
            </w:r>
            <w:r w:rsidRPr="00604523">
              <w:rPr>
                <w:rFonts w:ascii="Tahoma" w:hAnsi="Tahoma" w:cs="Tahoma"/>
                <w:color w:val="auto"/>
                <w:sz w:val="18"/>
                <w:szCs w:val="18"/>
              </w:rPr>
              <w:t>ml</w:t>
            </w:r>
            <w:r w:rsidRPr="00604523">
              <w:rPr>
                <w:rFonts w:ascii="Tahoma" w:hAnsi="Tahoma" w:cs="Tahoma"/>
                <w:color w:val="auto"/>
                <w:sz w:val="18"/>
                <w:szCs w:val="18"/>
                <w:lang w:val="el-GR"/>
              </w:rPr>
              <w:t xml:space="preserve"> έκαστο που περιλαμβάνουν τις χρωστικές: </w:t>
            </w:r>
            <w:proofErr w:type="spellStart"/>
            <w:r w:rsidRPr="00604523">
              <w:rPr>
                <w:rFonts w:ascii="Tahoma" w:hAnsi="Tahoma" w:cs="Tahoma"/>
                <w:color w:val="auto"/>
                <w:sz w:val="18"/>
                <w:szCs w:val="18"/>
              </w:rPr>
              <w:t>Carbol</w:t>
            </w:r>
            <w:proofErr w:type="spellEnd"/>
            <w:r w:rsidRPr="00604523">
              <w:rPr>
                <w:rFonts w:ascii="Tahoma" w:hAnsi="Tahoma" w:cs="Tahoma"/>
                <w:color w:val="auto"/>
                <w:sz w:val="18"/>
                <w:szCs w:val="18"/>
                <w:lang w:val="el-GR"/>
              </w:rPr>
              <w:t xml:space="preserve"> </w:t>
            </w:r>
            <w:r w:rsidRPr="00604523">
              <w:rPr>
                <w:rFonts w:ascii="Tahoma" w:hAnsi="Tahoma" w:cs="Tahoma"/>
                <w:color w:val="auto"/>
                <w:sz w:val="18"/>
                <w:szCs w:val="18"/>
              </w:rPr>
              <w:t>Fuchsin</w:t>
            </w:r>
            <w:r w:rsidRPr="00604523">
              <w:rPr>
                <w:rFonts w:ascii="Tahoma" w:hAnsi="Tahoma" w:cs="Tahoma"/>
                <w:color w:val="auto"/>
                <w:sz w:val="18"/>
                <w:szCs w:val="18"/>
                <w:lang w:val="el-GR"/>
              </w:rPr>
              <w:t xml:space="preserve"> </w:t>
            </w:r>
            <w:r w:rsidRPr="00604523">
              <w:rPr>
                <w:rFonts w:ascii="Tahoma" w:hAnsi="Tahoma" w:cs="Tahoma"/>
                <w:color w:val="auto"/>
                <w:sz w:val="18"/>
                <w:szCs w:val="18"/>
              </w:rPr>
              <w:t>ZN</w:t>
            </w:r>
            <w:r w:rsidRPr="00604523">
              <w:rPr>
                <w:rFonts w:ascii="Tahoma" w:hAnsi="Tahoma" w:cs="Tahoma"/>
                <w:color w:val="auto"/>
                <w:sz w:val="18"/>
                <w:szCs w:val="18"/>
                <w:lang w:val="el-GR"/>
              </w:rPr>
              <w:t xml:space="preserve">, </w:t>
            </w:r>
            <w:r w:rsidRPr="00604523">
              <w:rPr>
                <w:rFonts w:ascii="Tahoma" w:hAnsi="Tahoma" w:cs="Tahoma"/>
                <w:color w:val="auto"/>
                <w:sz w:val="18"/>
                <w:szCs w:val="18"/>
              </w:rPr>
              <w:t>TB</w:t>
            </w:r>
            <w:r w:rsidRPr="00604523">
              <w:rPr>
                <w:rFonts w:ascii="Tahoma" w:hAnsi="Tahoma" w:cs="Tahoma"/>
                <w:color w:val="auto"/>
                <w:sz w:val="18"/>
                <w:szCs w:val="18"/>
                <w:lang w:val="el-GR"/>
              </w:rPr>
              <w:t xml:space="preserve"> </w:t>
            </w:r>
            <w:r w:rsidRPr="00604523">
              <w:rPr>
                <w:rFonts w:ascii="Tahoma" w:hAnsi="Tahoma" w:cs="Tahoma"/>
                <w:color w:val="auto"/>
                <w:sz w:val="18"/>
                <w:szCs w:val="18"/>
              </w:rPr>
              <w:t>Differentiator</w:t>
            </w:r>
            <w:r w:rsidRPr="00604523">
              <w:rPr>
                <w:rFonts w:ascii="Tahoma" w:hAnsi="Tahoma" w:cs="Tahoma"/>
                <w:color w:val="auto"/>
                <w:sz w:val="18"/>
                <w:szCs w:val="18"/>
                <w:lang w:val="el-GR"/>
              </w:rPr>
              <w:t xml:space="preserve"> (</w:t>
            </w:r>
            <w:r w:rsidRPr="00604523">
              <w:rPr>
                <w:rFonts w:ascii="Tahoma" w:hAnsi="Tahoma" w:cs="Tahoma"/>
                <w:color w:val="auto"/>
                <w:sz w:val="18"/>
                <w:szCs w:val="18"/>
              </w:rPr>
              <w:t>x</w:t>
            </w:r>
            <w:r w:rsidRPr="00604523">
              <w:rPr>
                <w:rFonts w:ascii="Tahoma" w:hAnsi="Tahoma" w:cs="Tahoma"/>
                <w:color w:val="auto"/>
                <w:sz w:val="18"/>
                <w:szCs w:val="18"/>
                <w:lang w:val="el-GR"/>
              </w:rPr>
              <w:t xml:space="preserve">2) και </w:t>
            </w:r>
            <w:r w:rsidRPr="00604523">
              <w:rPr>
                <w:rFonts w:ascii="Tahoma" w:hAnsi="Tahoma" w:cs="Tahoma"/>
                <w:color w:val="auto"/>
                <w:sz w:val="18"/>
                <w:szCs w:val="18"/>
              </w:rPr>
              <w:t>Methylene</w:t>
            </w:r>
            <w:r w:rsidRPr="00604523">
              <w:rPr>
                <w:rFonts w:ascii="Tahoma" w:hAnsi="Tahoma" w:cs="Tahoma"/>
                <w:color w:val="auto"/>
                <w:sz w:val="18"/>
                <w:szCs w:val="18"/>
                <w:lang w:val="el-GR"/>
              </w:rPr>
              <w:t xml:space="preserve"> </w:t>
            </w:r>
            <w:r w:rsidRPr="00604523">
              <w:rPr>
                <w:rFonts w:ascii="Tahoma" w:hAnsi="Tahoma" w:cs="Tahoma"/>
                <w:color w:val="auto"/>
                <w:sz w:val="18"/>
                <w:szCs w:val="18"/>
              </w:rPr>
              <w:t>Blue</w:t>
            </w:r>
            <w:r w:rsidRPr="00604523">
              <w:rPr>
                <w:rFonts w:ascii="Tahoma" w:hAnsi="Tahoma" w:cs="Tahoma"/>
                <w:color w:val="auto"/>
                <w:sz w:val="18"/>
                <w:szCs w:val="18"/>
                <w:lang w:val="el-GR"/>
              </w:rPr>
              <w:t xml:space="preserve"> </w:t>
            </w:r>
            <w:r w:rsidRPr="00604523">
              <w:rPr>
                <w:rFonts w:ascii="Tahoma" w:hAnsi="Tahoma" w:cs="Tahoma"/>
                <w:color w:val="auto"/>
                <w:sz w:val="18"/>
                <w:szCs w:val="18"/>
              </w:rPr>
              <w:t>Loeffler</w:t>
            </w:r>
            <w:r w:rsidRPr="00604523">
              <w:rPr>
                <w:rFonts w:ascii="Tahoma" w:hAnsi="Tahoma" w:cs="Tahoma"/>
                <w:color w:val="auto"/>
                <w:sz w:val="18"/>
                <w:szCs w:val="18"/>
                <w:lang w:val="el-GR"/>
              </w:rPr>
              <w:t xml:space="preserve">. </w:t>
            </w:r>
            <w:proofErr w:type="spellStart"/>
            <w:r w:rsidRPr="00604523">
              <w:rPr>
                <w:rFonts w:ascii="Tahoma" w:hAnsi="Tahoma" w:cs="Tahoma"/>
                <w:color w:val="auto"/>
                <w:sz w:val="18"/>
                <w:szCs w:val="18"/>
              </w:rPr>
              <w:t>Γι</w:t>
            </w:r>
            <w:proofErr w:type="spellEnd"/>
            <w:r w:rsidRPr="00604523">
              <w:rPr>
                <w:rFonts w:ascii="Tahoma" w:hAnsi="Tahoma" w:cs="Tahoma"/>
                <w:color w:val="auto"/>
                <w:sz w:val="18"/>
                <w:szCs w:val="18"/>
              </w:rPr>
              <w:t xml:space="preserve">α </w:t>
            </w:r>
            <w:proofErr w:type="spellStart"/>
            <w:r w:rsidRPr="00604523">
              <w:rPr>
                <w:rFonts w:ascii="Tahoma" w:hAnsi="Tahoma" w:cs="Tahoma"/>
                <w:color w:val="auto"/>
                <w:sz w:val="18"/>
                <w:szCs w:val="18"/>
              </w:rPr>
              <w:t>κάθε</w:t>
            </w:r>
            <w:proofErr w:type="spellEnd"/>
            <w:r w:rsidRPr="00604523">
              <w:rPr>
                <w:rFonts w:ascii="Tahoma" w:hAnsi="Tahoma" w:cs="Tahoma"/>
                <w:color w:val="auto"/>
                <w:sz w:val="18"/>
                <w:szCs w:val="18"/>
              </w:rPr>
              <w:t xml:space="preserve"> </w:t>
            </w:r>
            <w:proofErr w:type="spellStart"/>
            <w:r w:rsidRPr="00604523">
              <w:rPr>
                <w:rFonts w:ascii="Tahoma" w:hAnsi="Tahoma" w:cs="Tahoma"/>
                <w:color w:val="auto"/>
                <w:sz w:val="18"/>
                <w:szCs w:val="18"/>
              </w:rPr>
              <w:t>εξέτ</w:t>
            </w:r>
            <w:proofErr w:type="spellEnd"/>
            <w:r w:rsidRPr="00604523">
              <w:rPr>
                <w:rFonts w:ascii="Tahoma" w:hAnsi="Tahoma" w:cs="Tahoma"/>
                <w:color w:val="auto"/>
                <w:sz w:val="18"/>
                <w:szCs w:val="18"/>
              </w:rPr>
              <w:t>αση απα</w:t>
            </w:r>
            <w:proofErr w:type="spellStart"/>
            <w:r w:rsidRPr="00604523">
              <w:rPr>
                <w:rFonts w:ascii="Tahoma" w:hAnsi="Tahoma" w:cs="Tahoma"/>
                <w:color w:val="auto"/>
                <w:sz w:val="18"/>
                <w:szCs w:val="18"/>
              </w:rPr>
              <w:t>ιτούντ</w:t>
            </w:r>
            <w:proofErr w:type="spellEnd"/>
            <w:r w:rsidRPr="00604523">
              <w:rPr>
                <w:rFonts w:ascii="Tahoma" w:hAnsi="Tahoma" w:cs="Tahoma"/>
                <w:color w:val="auto"/>
                <w:sz w:val="18"/>
                <w:szCs w:val="18"/>
              </w:rPr>
              <w:t>αι π</w:t>
            </w:r>
            <w:proofErr w:type="spellStart"/>
            <w:r w:rsidRPr="00604523">
              <w:rPr>
                <w:rFonts w:ascii="Tahoma" w:hAnsi="Tahoma" w:cs="Tahoma"/>
                <w:color w:val="auto"/>
                <w:sz w:val="18"/>
                <w:szCs w:val="18"/>
              </w:rPr>
              <w:t>ερί</w:t>
            </w:r>
            <w:proofErr w:type="spellEnd"/>
            <w:r w:rsidRPr="00604523">
              <w:rPr>
                <w:rFonts w:ascii="Tahoma" w:hAnsi="Tahoma" w:cs="Tahoma"/>
                <w:color w:val="auto"/>
                <w:sz w:val="18"/>
                <w:szCs w:val="18"/>
              </w:rPr>
              <w:t>που 0,5ml.</w:t>
            </w:r>
          </w:p>
        </w:tc>
        <w:tc>
          <w:tcPr>
            <w:tcW w:w="1276" w:type="dxa"/>
          </w:tcPr>
          <w:p w14:paraId="352FA078" w14:textId="77777777" w:rsidR="00CF2486" w:rsidRPr="00604523" w:rsidRDefault="00CF2486" w:rsidP="00581758">
            <w:pPr>
              <w:spacing w:after="160" w:line="259" w:lineRule="auto"/>
              <w:jc w:val="center"/>
              <w:rPr>
                <w:rFonts w:ascii="Tahoma" w:hAnsi="Tahoma" w:cs="Tahoma"/>
                <w:color w:val="auto"/>
                <w:sz w:val="18"/>
                <w:szCs w:val="18"/>
              </w:rPr>
            </w:pPr>
            <w:r w:rsidRPr="00604523">
              <w:rPr>
                <w:rFonts w:ascii="Tahoma" w:hAnsi="Tahoma" w:cs="Tahoma"/>
                <w:color w:val="auto"/>
                <w:sz w:val="18"/>
                <w:szCs w:val="18"/>
              </w:rPr>
              <w:t>1</w:t>
            </w:r>
          </w:p>
        </w:tc>
        <w:tc>
          <w:tcPr>
            <w:tcW w:w="1276" w:type="dxa"/>
          </w:tcPr>
          <w:p w14:paraId="7F2BEC10" w14:textId="77777777" w:rsidR="00CF2486" w:rsidRPr="00604523" w:rsidRDefault="00CF2486" w:rsidP="00581758">
            <w:pPr>
              <w:spacing w:after="160" w:line="259" w:lineRule="auto"/>
              <w:rPr>
                <w:rFonts w:ascii="Tahoma" w:hAnsi="Tahoma" w:cs="Tahoma"/>
                <w:color w:val="auto"/>
                <w:sz w:val="18"/>
                <w:szCs w:val="18"/>
              </w:rPr>
            </w:pPr>
          </w:p>
        </w:tc>
        <w:tc>
          <w:tcPr>
            <w:tcW w:w="1276" w:type="dxa"/>
          </w:tcPr>
          <w:p w14:paraId="530C2529" w14:textId="77777777" w:rsidR="00CF2486" w:rsidRPr="00604523" w:rsidRDefault="00CF2486" w:rsidP="00581758">
            <w:pPr>
              <w:spacing w:after="160" w:line="259" w:lineRule="auto"/>
              <w:rPr>
                <w:rFonts w:ascii="Tahoma" w:hAnsi="Tahoma" w:cs="Tahoma"/>
                <w:color w:val="auto"/>
                <w:sz w:val="18"/>
                <w:szCs w:val="18"/>
              </w:rPr>
            </w:pPr>
          </w:p>
        </w:tc>
        <w:tc>
          <w:tcPr>
            <w:tcW w:w="1276" w:type="dxa"/>
          </w:tcPr>
          <w:p w14:paraId="13FA7FC5" w14:textId="77777777" w:rsidR="00CF2486" w:rsidRPr="00604523" w:rsidRDefault="00CF2486" w:rsidP="00581758">
            <w:pPr>
              <w:spacing w:after="160" w:line="259" w:lineRule="auto"/>
              <w:rPr>
                <w:rFonts w:ascii="Tahoma" w:hAnsi="Tahoma" w:cs="Tahoma"/>
                <w:color w:val="auto"/>
                <w:sz w:val="18"/>
                <w:szCs w:val="18"/>
              </w:rPr>
            </w:pPr>
          </w:p>
        </w:tc>
      </w:tr>
      <w:tr w:rsidR="00CF2486" w:rsidRPr="00604523" w14:paraId="46D8A244" w14:textId="77777777" w:rsidTr="00581758">
        <w:trPr>
          <w:jc w:val="center"/>
        </w:trPr>
        <w:tc>
          <w:tcPr>
            <w:tcW w:w="562" w:type="dxa"/>
          </w:tcPr>
          <w:p w14:paraId="22149816" w14:textId="77777777" w:rsidR="00CF2486" w:rsidRPr="00604523" w:rsidRDefault="00CF2486" w:rsidP="00581758">
            <w:pPr>
              <w:spacing w:after="160" w:line="259" w:lineRule="auto"/>
              <w:rPr>
                <w:rFonts w:ascii="Tahoma" w:hAnsi="Tahoma" w:cs="Tahoma"/>
                <w:color w:val="auto"/>
                <w:sz w:val="18"/>
                <w:szCs w:val="18"/>
                <w:lang w:val="en-US"/>
              </w:rPr>
            </w:pPr>
          </w:p>
        </w:tc>
        <w:tc>
          <w:tcPr>
            <w:tcW w:w="4253" w:type="dxa"/>
          </w:tcPr>
          <w:p w14:paraId="0B1B55AB" w14:textId="77777777" w:rsidR="00CF2486" w:rsidRPr="00811FF4" w:rsidRDefault="00CF2486" w:rsidP="00581758">
            <w:pPr>
              <w:tabs>
                <w:tab w:val="left" w:pos="907"/>
              </w:tabs>
              <w:spacing w:after="160" w:line="259" w:lineRule="auto"/>
              <w:rPr>
                <w:rFonts w:ascii="Tahoma" w:hAnsi="Tahoma" w:cs="Tahoma"/>
                <w:color w:val="auto"/>
                <w:sz w:val="18"/>
                <w:szCs w:val="18"/>
                <w:lang w:val="el-GR"/>
              </w:rPr>
            </w:pPr>
            <w:r w:rsidRPr="00604523">
              <w:rPr>
                <w:rFonts w:ascii="Tahoma" w:hAnsi="Tahoma" w:cs="Tahoma"/>
                <w:b/>
                <w:color w:val="auto"/>
                <w:sz w:val="18"/>
                <w:szCs w:val="18"/>
              </w:rPr>
              <w:t xml:space="preserve">ΣΥΝΟΛΟ ΠΡΟΜΗΘΕΙΑΣ ΤΜΗΜΑ </w:t>
            </w:r>
            <w:r>
              <w:rPr>
                <w:rFonts w:ascii="Tahoma" w:hAnsi="Tahoma" w:cs="Tahoma"/>
                <w:b/>
                <w:color w:val="auto"/>
                <w:sz w:val="18"/>
                <w:szCs w:val="18"/>
                <w:lang w:val="el-GR"/>
              </w:rPr>
              <w:t>ΣΤ</w:t>
            </w:r>
          </w:p>
        </w:tc>
        <w:tc>
          <w:tcPr>
            <w:tcW w:w="1276" w:type="dxa"/>
          </w:tcPr>
          <w:p w14:paraId="32B23426" w14:textId="77777777" w:rsidR="00CF2486" w:rsidRPr="00604523" w:rsidRDefault="00CF2486" w:rsidP="00581758">
            <w:pPr>
              <w:spacing w:after="160" w:line="259" w:lineRule="auto"/>
              <w:jc w:val="center"/>
              <w:rPr>
                <w:rFonts w:ascii="Tahoma" w:hAnsi="Tahoma" w:cs="Tahoma"/>
                <w:color w:val="auto"/>
                <w:sz w:val="18"/>
                <w:szCs w:val="18"/>
              </w:rPr>
            </w:pPr>
          </w:p>
        </w:tc>
        <w:tc>
          <w:tcPr>
            <w:tcW w:w="1276" w:type="dxa"/>
          </w:tcPr>
          <w:p w14:paraId="79876407" w14:textId="77777777" w:rsidR="00CF2486" w:rsidRPr="00604523" w:rsidRDefault="00CF2486" w:rsidP="00581758">
            <w:pPr>
              <w:spacing w:after="160" w:line="259" w:lineRule="auto"/>
              <w:rPr>
                <w:rFonts w:ascii="Tahoma" w:hAnsi="Tahoma" w:cs="Tahoma"/>
                <w:color w:val="auto"/>
                <w:sz w:val="18"/>
                <w:szCs w:val="18"/>
              </w:rPr>
            </w:pPr>
          </w:p>
        </w:tc>
        <w:tc>
          <w:tcPr>
            <w:tcW w:w="1276" w:type="dxa"/>
          </w:tcPr>
          <w:p w14:paraId="5A1552A8"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b/>
                <w:color w:val="auto"/>
                <w:sz w:val="18"/>
                <w:szCs w:val="18"/>
                <w:lang w:eastAsia="el-GR"/>
              </w:rPr>
              <w:t>ΧΩΡΙΣ ΦΠΑ</w:t>
            </w:r>
          </w:p>
        </w:tc>
        <w:tc>
          <w:tcPr>
            <w:tcW w:w="1276" w:type="dxa"/>
          </w:tcPr>
          <w:p w14:paraId="7F10E971" w14:textId="77777777" w:rsidR="00CF2486" w:rsidRPr="00604523" w:rsidRDefault="00CF2486" w:rsidP="00581758">
            <w:pPr>
              <w:spacing w:after="160" w:line="259" w:lineRule="auto"/>
              <w:rPr>
                <w:rFonts w:ascii="Tahoma" w:hAnsi="Tahoma" w:cs="Tahoma"/>
                <w:color w:val="auto"/>
                <w:sz w:val="18"/>
                <w:szCs w:val="18"/>
              </w:rPr>
            </w:pPr>
            <w:r w:rsidRPr="00604523">
              <w:rPr>
                <w:rFonts w:ascii="Tahoma" w:hAnsi="Tahoma" w:cs="Tahoma"/>
                <w:b/>
                <w:color w:val="auto"/>
                <w:sz w:val="18"/>
                <w:szCs w:val="18"/>
                <w:lang w:eastAsia="el-GR"/>
              </w:rPr>
              <w:t>ΜΕ ΦΠΑ</w:t>
            </w:r>
          </w:p>
        </w:tc>
      </w:tr>
    </w:tbl>
    <w:p w14:paraId="7FD5DB3F" w14:textId="77777777" w:rsidR="00CF2486" w:rsidRDefault="00CF2486" w:rsidP="00CF2486">
      <w:pPr>
        <w:spacing w:line="276" w:lineRule="auto"/>
        <w:rPr>
          <w:rFonts w:ascii="Tahoma" w:hAnsi="Tahoma" w:cs="Tahoma"/>
          <w:b/>
          <w:sz w:val="18"/>
          <w:szCs w:val="18"/>
        </w:rPr>
      </w:pPr>
    </w:p>
    <w:p w14:paraId="4A490A34" w14:textId="77777777" w:rsidR="00CF2486" w:rsidRDefault="00CF2486" w:rsidP="00CF2486">
      <w:pPr>
        <w:spacing w:line="276" w:lineRule="auto"/>
        <w:rPr>
          <w:rFonts w:ascii="Tahoma" w:hAnsi="Tahoma" w:cs="Tahoma"/>
          <w:b/>
          <w:sz w:val="18"/>
          <w:szCs w:val="18"/>
        </w:rPr>
      </w:pPr>
      <w:r w:rsidRPr="00DE31CB">
        <w:rPr>
          <w:rFonts w:ascii="Tahoma" w:hAnsi="Tahoma" w:cs="Tahoma"/>
          <w:b/>
          <w:sz w:val="18"/>
          <w:szCs w:val="18"/>
        </w:rPr>
        <w:t>ΣΤΟΙΧΕΙΑ Ο</w:t>
      </w:r>
      <w:r>
        <w:rPr>
          <w:rFonts w:ascii="Tahoma" w:hAnsi="Tahoma" w:cs="Tahoma"/>
          <w:b/>
          <w:sz w:val="18"/>
          <w:szCs w:val="18"/>
        </w:rPr>
        <w:t>ΙΚΟΝΟΜΙΚΗΣ ΠΡΟΣΦΟΡΑΣ ΤΜΗΜΑ Ζ</w:t>
      </w:r>
      <w:r w:rsidRPr="00DE31CB">
        <w:rPr>
          <w:rFonts w:ascii="Tahoma" w:hAnsi="Tahoma" w:cs="Tahoma"/>
          <w:b/>
          <w:sz w:val="18"/>
          <w:szCs w:val="18"/>
        </w:rPr>
        <w:t>:</w:t>
      </w:r>
      <w:r w:rsidRPr="00DE31CB">
        <w:t xml:space="preserve"> </w:t>
      </w:r>
      <w:r w:rsidRPr="00DE31CB">
        <w:rPr>
          <w:rFonts w:ascii="Tahoma" w:hAnsi="Tahoma" w:cs="Tahoma"/>
          <w:b/>
          <w:sz w:val="18"/>
          <w:szCs w:val="18"/>
        </w:rPr>
        <w:t>Εργαστηριακά αναλώσιμα χημικών αναλύσεων για τη διάγνωση νοσημάτων (CPV:33696300-8)</w:t>
      </w:r>
    </w:p>
    <w:tbl>
      <w:tblPr>
        <w:tblStyle w:val="15"/>
        <w:tblW w:w="9493" w:type="dxa"/>
        <w:jc w:val="center"/>
        <w:tblLook w:val="04A0" w:firstRow="1" w:lastRow="0" w:firstColumn="1" w:lastColumn="0" w:noHBand="0" w:noVBand="1"/>
      </w:tblPr>
      <w:tblGrid>
        <w:gridCol w:w="555"/>
        <w:gridCol w:w="3581"/>
        <w:gridCol w:w="1288"/>
        <w:gridCol w:w="977"/>
        <w:gridCol w:w="1674"/>
        <w:gridCol w:w="1418"/>
      </w:tblGrid>
      <w:tr w:rsidR="00CF2486" w:rsidRPr="00DE31CB" w14:paraId="4C23A7F5" w14:textId="77777777" w:rsidTr="00581758">
        <w:trPr>
          <w:jc w:val="center"/>
        </w:trPr>
        <w:tc>
          <w:tcPr>
            <w:tcW w:w="555" w:type="dxa"/>
          </w:tcPr>
          <w:p w14:paraId="6F1952B7" w14:textId="77777777" w:rsidR="00CF2486" w:rsidRPr="00DE31CB" w:rsidRDefault="00CF2486" w:rsidP="00581758">
            <w:pPr>
              <w:spacing w:after="0" w:line="240" w:lineRule="auto"/>
              <w:rPr>
                <w:rFonts w:ascii="Tahoma" w:hAnsi="Tahoma" w:cs="Tahoma"/>
                <w:b/>
                <w:color w:val="auto"/>
                <w:sz w:val="18"/>
                <w:szCs w:val="18"/>
              </w:rPr>
            </w:pPr>
            <w:r w:rsidRPr="00DE31CB">
              <w:rPr>
                <w:rFonts w:ascii="Tahoma" w:hAnsi="Tahoma" w:cs="Tahoma"/>
                <w:b/>
                <w:color w:val="auto"/>
                <w:sz w:val="18"/>
                <w:szCs w:val="18"/>
              </w:rPr>
              <w:t>α/α</w:t>
            </w:r>
          </w:p>
        </w:tc>
        <w:tc>
          <w:tcPr>
            <w:tcW w:w="3581" w:type="dxa"/>
          </w:tcPr>
          <w:p w14:paraId="398730EA" w14:textId="77777777" w:rsidR="00CF2486" w:rsidRPr="00DE31CB" w:rsidRDefault="00CF2486" w:rsidP="00581758">
            <w:pPr>
              <w:spacing w:after="0" w:line="240" w:lineRule="auto"/>
              <w:rPr>
                <w:rFonts w:ascii="Tahoma" w:hAnsi="Tahoma" w:cs="Tahoma"/>
                <w:color w:val="auto"/>
                <w:sz w:val="18"/>
                <w:szCs w:val="18"/>
              </w:rPr>
            </w:pPr>
            <w:proofErr w:type="spellStart"/>
            <w:r w:rsidRPr="00DE31CB">
              <w:rPr>
                <w:rFonts w:ascii="Tahoma" w:hAnsi="Tahoma" w:cs="Tahoma"/>
                <w:b/>
                <w:color w:val="auto"/>
                <w:sz w:val="18"/>
                <w:szCs w:val="18"/>
              </w:rPr>
              <w:t>Είδη</w:t>
            </w:r>
            <w:proofErr w:type="spellEnd"/>
            <w:r w:rsidRPr="00DE31CB">
              <w:rPr>
                <w:rFonts w:ascii="Tahoma" w:hAnsi="Tahoma" w:cs="Tahoma"/>
                <w:b/>
                <w:color w:val="auto"/>
                <w:sz w:val="18"/>
                <w:szCs w:val="18"/>
                <w:lang w:val="en-US"/>
              </w:rPr>
              <w:t xml:space="preserve"> </w:t>
            </w:r>
            <w:r w:rsidRPr="00DE31CB">
              <w:rPr>
                <w:rFonts w:ascii="Tahoma" w:hAnsi="Tahoma" w:cs="Tahoma"/>
                <w:b/>
                <w:color w:val="auto"/>
                <w:sz w:val="18"/>
                <w:szCs w:val="18"/>
              </w:rPr>
              <w:t>π</w:t>
            </w:r>
            <w:proofErr w:type="spellStart"/>
            <w:r w:rsidRPr="00DE31CB">
              <w:rPr>
                <w:rFonts w:ascii="Tahoma" w:hAnsi="Tahoma" w:cs="Tahoma"/>
                <w:b/>
                <w:color w:val="auto"/>
                <w:sz w:val="18"/>
                <w:szCs w:val="18"/>
              </w:rPr>
              <w:t>ρος</w:t>
            </w:r>
            <w:proofErr w:type="spellEnd"/>
            <w:r w:rsidRPr="00DE31CB">
              <w:rPr>
                <w:rFonts w:ascii="Tahoma" w:hAnsi="Tahoma" w:cs="Tahoma"/>
                <w:b/>
                <w:color w:val="auto"/>
                <w:sz w:val="18"/>
                <w:szCs w:val="18"/>
              </w:rPr>
              <w:t xml:space="preserve"> π</w:t>
            </w:r>
            <w:proofErr w:type="spellStart"/>
            <w:r w:rsidRPr="00DE31CB">
              <w:rPr>
                <w:rFonts w:ascii="Tahoma" w:hAnsi="Tahoma" w:cs="Tahoma"/>
                <w:b/>
                <w:color w:val="auto"/>
                <w:sz w:val="18"/>
                <w:szCs w:val="18"/>
              </w:rPr>
              <w:t>ρομήθει</w:t>
            </w:r>
            <w:proofErr w:type="spellEnd"/>
            <w:r w:rsidRPr="00DE31CB">
              <w:rPr>
                <w:rFonts w:ascii="Tahoma" w:hAnsi="Tahoma" w:cs="Tahoma"/>
                <w:b/>
                <w:color w:val="auto"/>
                <w:sz w:val="18"/>
                <w:szCs w:val="18"/>
              </w:rPr>
              <w:t>α</w:t>
            </w:r>
          </w:p>
        </w:tc>
        <w:tc>
          <w:tcPr>
            <w:tcW w:w="1288" w:type="dxa"/>
          </w:tcPr>
          <w:p w14:paraId="126C535B" w14:textId="77777777" w:rsidR="00CF2486" w:rsidRPr="00DE31CB" w:rsidRDefault="00CF2486" w:rsidP="00581758">
            <w:pPr>
              <w:spacing w:after="0" w:line="240" w:lineRule="auto"/>
              <w:jc w:val="center"/>
              <w:rPr>
                <w:rFonts w:ascii="Tahoma" w:hAnsi="Tahoma" w:cs="Tahoma"/>
                <w:color w:val="auto"/>
                <w:sz w:val="18"/>
                <w:szCs w:val="18"/>
              </w:rPr>
            </w:pPr>
            <w:proofErr w:type="spellStart"/>
            <w:r w:rsidRPr="00DE31CB">
              <w:rPr>
                <w:rFonts w:ascii="Tahoma" w:hAnsi="Tahoma" w:cs="Tahoma"/>
                <w:b/>
                <w:color w:val="auto"/>
                <w:sz w:val="18"/>
                <w:szCs w:val="18"/>
              </w:rPr>
              <w:t>Ποσότητες</w:t>
            </w:r>
            <w:proofErr w:type="spellEnd"/>
          </w:p>
        </w:tc>
        <w:tc>
          <w:tcPr>
            <w:tcW w:w="977" w:type="dxa"/>
          </w:tcPr>
          <w:p w14:paraId="60C6956F" w14:textId="77777777" w:rsidR="00CF2486" w:rsidRPr="00DE31CB" w:rsidRDefault="00CF2486" w:rsidP="00581758">
            <w:pPr>
              <w:spacing w:after="0" w:line="240" w:lineRule="auto"/>
              <w:rPr>
                <w:rFonts w:ascii="Tahoma" w:hAnsi="Tahoma" w:cs="Tahoma"/>
                <w:b/>
                <w:color w:val="auto"/>
                <w:sz w:val="18"/>
                <w:szCs w:val="18"/>
              </w:rPr>
            </w:pPr>
            <w:proofErr w:type="spellStart"/>
            <w:r w:rsidRPr="00DE31CB">
              <w:rPr>
                <w:rFonts w:ascii="Tahoma" w:hAnsi="Tahoma" w:cs="Tahoma"/>
                <w:b/>
                <w:color w:val="auto"/>
                <w:sz w:val="18"/>
                <w:szCs w:val="18"/>
                <w:lang w:eastAsia="el-GR"/>
              </w:rPr>
              <w:t>Τιμή</w:t>
            </w:r>
            <w:proofErr w:type="spellEnd"/>
            <w:r w:rsidRPr="00DE31CB">
              <w:rPr>
                <w:rFonts w:ascii="Tahoma" w:hAnsi="Tahoma" w:cs="Tahoma"/>
                <w:b/>
                <w:color w:val="auto"/>
                <w:sz w:val="18"/>
                <w:szCs w:val="18"/>
                <w:lang w:eastAsia="el-GR"/>
              </w:rPr>
              <w:t xml:space="preserve"> </w:t>
            </w:r>
            <w:proofErr w:type="spellStart"/>
            <w:r w:rsidRPr="00DE31CB">
              <w:rPr>
                <w:rFonts w:ascii="Tahoma" w:hAnsi="Tahoma" w:cs="Tahoma"/>
                <w:b/>
                <w:color w:val="auto"/>
                <w:sz w:val="18"/>
                <w:szCs w:val="18"/>
                <w:lang w:eastAsia="el-GR"/>
              </w:rPr>
              <w:t>μονάδ</w:t>
            </w:r>
            <w:proofErr w:type="spellEnd"/>
            <w:r w:rsidRPr="00DE31CB">
              <w:rPr>
                <w:rFonts w:ascii="Tahoma" w:hAnsi="Tahoma" w:cs="Tahoma"/>
                <w:b/>
                <w:color w:val="auto"/>
                <w:sz w:val="18"/>
                <w:szCs w:val="18"/>
                <w:lang w:eastAsia="el-GR"/>
              </w:rPr>
              <w:t xml:space="preserve">ας </w:t>
            </w:r>
          </w:p>
        </w:tc>
        <w:tc>
          <w:tcPr>
            <w:tcW w:w="1674" w:type="dxa"/>
          </w:tcPr>
          <w:p w14:paraId="3D5FB930" w14:textId="77777777" w:rsidR="00CF2486" w:rsidRPr="00DE31CB" w:rsidRDefault="00CF2486" w:rsidP="00581758">
            <w:pPr>
              <w:spacing w:after="0" w:line="240" w:lineRule="auto"/>
              <w:rPr>
                <w:rFonts w:ascii="Tahoma" w:hAnsi="Tahoma" w:cs="Tahoma"/>
                <w:b/>
                <w:color w:val="auto"/>
                <w:sz w:val="18"/>
                <w:szCs w:val="18"/>
              </w:rPr>
            </w:pPr>
            <w:proofErr w:type="spellStart"/>
            <w:r w:rsidRPr="00DE31CB">
              <w:rPr>
                <w:rFonts w:ascii="Tahoma" w:hAnsi="Tahoma" w:cs="Tahoma"/>
                <w:b/>
                <w:color w:val="auto"/>
                <w:sz w:val="18"/>
                <w:szCs w:val="18"/>
                <w:lang w:eastAsia="el-GR"/>
              </w:rPr>
              <w:t>Αξί</w:t>
            </w:r>
            <w:proofErr w:type="spellEnd"/>
            <w:r w:rsidRPr="00DE31CB">
              <w:rPr>
                <w:rFonts w:ascii="Tahoma" w:hAnsi="Tahoma" w:cs="Tahoma"/>
                <w:b/>
                <w:color w:val="auto"/>
                <w:sz w:val="18"/>
                <w:szCs w:val="18"/>
                <w:lang w:eastAsia="el-GR"/>
              </w:rPr>
              <w:t xml:space="preserve">α </w:t>
            </w:r>
            <w:proofErr w:type="spellStart"/>
            <w:r w:rsidRPr="00DE31CB">
              <w:rPr>
                <w:rFonts w:ascii="Tahoma" w:hAnsi="Tahoma" w:cs="Tahoma"/>
                <w:b/>
                <w:color w:val="auto"/>
                <w:sz w:val="18"/>
                <w:szCs w:val="18"/>
                <w:lang w:eastAsia="el-GR"/>
              </w:rPr>
              <w:t>χωρίς</w:t>
            </w:r>
            <w:proofErr w:type="spellEnd"/>
            <w:r w:rsidRPr="00DE31CB">
              <w:rPr>
                <w:rFonts w:ascii="Tahoma" w:hAnsi="Tahoma" w:cs="Tahoma"/>
                <w:b/>
                <w:color w:val="auto"/>
                <w:sz w:val="18"/>
                <w:szCs w:val="18"/>
                <w:lang w:eastAsia="el-GR"/>
              </w:rPr>
              <w:t xml:space="preserve"> ΦΠΑ</w:t>
            </w:r>
          </w:p>
        </w:tc>
        <w:tc>
          <w:tcPr>
            <w:tcW w:w="1418" w:type="dxa"/>
          </w:tcPr>
          <w:p w14:paraId="1C503590" w14:textId="77777777" w:rsidR="00CF2486" w:rsidRPr="00DE31CB" w:rsidRDefault="00CF2486" w:rsidP="00581758">
            <w:pPr>
              <w:spacing w:after="0" w:line="240" w:lineRule="auto"/>
              <w:rPr>
                <w:rFonts w:ascii="Tahoma" w:hAnsi="Tahoma" w:cs="Tahoma"/>
                <w:b/>
                <w:color w:val="auto"/>
                <w:sz w:val="18"/>
                <w:szCs w:val="18"/>
              </w:rPr>
            </w:pPr>
            <w:proofErr w:type="spellStart"/>
            <w:r w:rsidRPr="00DE31CB">
              <w:rPr>
                <w:rFonts w:ascii="Tahoma" w:hAnsi="Tahoma" w:cs="Tahoma"/>
                <w:b/>
                <w:color w:val="auto"/>
                <w:sz w:val="18"/>
                <w:szCs w:val="18"/>
                <w:lang w:eastAsia="el-GR"/>
              </w:rPr>
              <w:t>Αξί</w:t>
            </w:r>
            <w:proofErr w:type="spellEnd"/>
            <w:r w:rsidRPr="00DE31CB">
              <w:rPr>
                <w:rFonts w:ascii="Tahoma" w:hAnsi="Tahoma" w:cs="Tahoma"/>
                <w:b/>
                <w:color w:val="auto"/>
                <w:sz w:val="18"/>
                <w:szCs w:val="18"/>
                <w:lang w:eastAsia="el-GR"/>
              </w:rPr>
              <w:t xml:space="preserve">α </w:t>
            </w:r>
            <w:proofErr w:type="spellStart"/>
            <w:r w:rsidRPr="00DE31CB">
              <w:rPr>
                <w:rFonts w:ascii="Tahoma" w:hAnsi="Tahoma" w:cs="Tahoma"/>
                <w:b/>
                <w:color w:val="auto"/>
                <w:sz w:val="18"/>
                <w:szCs w:val="18"/>
                <w:lang w:eastAsia="el-GR"/>
              </w:rPr>
              <w:t>με</w:t>
            </w:r>
            <w:proofErr w:type="spellEnd"/>
            <w:r w:rsidRPr="00DE31CB">
              <w:rPr>
                <w:rFonts w:ascii="Tahoma" w:hAnsi="Tahoma" w:cs="Tahoma"/>
                <w:b/>
                <w:color w:val="auto"/>
                <w:sz w:val="18"/>
                <w:szCs w:val="18"/>
                <w:lang w:eastAsia="el-GR"/>
              </w:rPr>
              <w:t xml:space="preserve"> ΦΠΑ</w:t>
            </w:r>
          </w:p>
        </w:tc>
      </w:tr>
      <w:tr w:rsidR="00CF2486" w:rsidRPr="00DE31CB" w14:paraId="236EC63F" w14:textId="77777777" w:rsidTr="00581758">
        <w:trPr>
          <w:jc w:val="center"/>
        </w:trPr>
        <w:tc>
          <w:tcPr>
            <w:tcW w:w="555" w:type="dxa"/>
          </w:tcPr>
          <w:p w14:paraId="0EEF4942" w14:textId="77777777" w:rsidR="00CF2486" w:rsidRPr="00DE31CB" w:rsidRDefault="00CF2486" w:rsidP="00581758">
            <w:pPr>
              <w:spacing w:after="0" w:line="240" w:lineRule="auto"/>
              <w:rPr>
                <w:rFonts w:ascii="Tahoma" w:hAnsi="Tahoma" w:cs="Tahoma"/>
                <w:color w:val="auto"/>
                <w:sz w:val="18"/>
                <w:szCs w:val="18"/>
              </w:rPr>
            </w:pPr>
            <w:r w:rsidRPr="00DE31CB">
              <w:rPr>
                <w:rFonts w:ascii="Tahoma" w:hAnsi="Tahoma" w:cs="Tahoma"/>
                <w:color w:val="auto"/>
                <w:sz w:val="18"/>
                <w:szCs w:val="18"/>
              </w:rPr>
              <w:t>1</w:t>
            </w:r>
          </w:p>
        </w:tc>
        <w:tc>
          <w:tcPr>
            <w:tcW w:w="3581" w:type="dxa"/>
            <w:vAlign w:val="bottom"/>
          </w:tcPr>
          <w:p w14:paraId="0CDA27FF" w14:textId="77777777" w:rsidR="00CF2486" w:rsidRPr="00DE31CB" w:rsidRDefault="00CF2486" w:rsidP="00581758">
            <w:pPr>
              <w:spacing w:after="0" w:line="240" w:lineRule="auto"/>
              <w:rPr>
                <w:rFonts w:ascii="Tahoma" w:hAnsi="Tahoma" w:cs="Tahoma"/>
                <w:color w:val="auto"/>
                <w:sz w:val="18"/>
                <w:szCs w:val="18"/>
                <w:lang w:val="en-US"/>
              </w:rPr>
            </w:pPr>
            <w:r w:rsidRPr="00DE31CB">
              <w:rPr>
                <w:rFonts w:ascii="Calibri" w:hAnsi="Calibri" w:cs="Calibri"/>
                <w:color w:val="auto"/>
              </w:rPr>
              <w:t xml:space="preserve"> 2-Mercaptoethanol ≥99.0%</w:t>
            </w:r>
          </w:p>
          <w:tbl>
            <w:tblPr>
              <w:tblW w:w="960" w:type="dxa"/>
              <w:tblLook w:val="04A0" w:firstRow="1" w:lastRow="0" w:firstColumn="1" w:lastColumn="0" w:noHBand="0" w:noVBand="1"/>
            </w:tblPr>
            <w:tblGrid>
              <w:gridCol w:w="960"/>
            </w:tblGrid>
            <w:tr w:rsidR="00CF2486" w:rsidRPr="00DE31CB" w14:paraId="48FE3B1D" w14:textId="77777777" w:rsidTr="00581758">
              <w:trPr>
                <w:trHeight w:val="290"/>
              </w:trPr>
              <w:tc>
                <w:tcPr>
                  <w:tcW w:w="960" w:type="dxa"/>
                  <w:tcBorders>
                    <w:top w:val="nil"/>
                    <w:left w:val="nil"/>
                    <w:bottom w:val="nil"/>
                    <w:right w:val="nil"/>
                  </w:tcBorders>
                  <w:shd w:val="clear" w:color="auto" w:fill="auto"/>
                  <w:noWrap/>
                  <w:vAlign w:val="bottom"/>
                  <w:hideMark/>
                </w:tcPr>
                <w:p w14:paraId="283D0BE6" w14:textId="77777777" w:rsidR="00CF2486" w:rsidRPr="00DE31CB" w:rsidRDefault="00CF2486" w:rsidP="00581758">
                  <w:pPr>
                    <w:spacing w:after="0" w:line="240" w:lineRule="auto"/>
                    <w:rPr>
                      <w:rFonts w:ascii="Calibri" w:eastAsia="Times New Roman" w:hAnsi="Calibri" w:cs="Calibri"/>
                      <w:color w:val="auto"/>
                      <w:sz w:val="22"/>
                      <w:szCs w:val="22"/>
                      <w:lang w:val="en-GB" w:eastAsia="el-GR"/>
                    </w:rPr>
                  </w:pPr>
                  <w:r w:rsidRPr="00DE31CB">
                    <w:rPr>
                      <w:rFonts w:ascii="Calibri" w:eastAsia="Times New Roman" w:hAnsi="Calibri" w:cs="Calibri"/>
                      <w:bCs w:val="0"/>
                      <w:color w:val="auto"/>
                      <w:sz w:val="22"/>
                      <w:szCs w:val="22"/>
                      <w:lang w:val="en-GB" w:eastAsia="el-GR"/>
                    </w:rPr>
                    <w:t>100ml</w:t>
                  </w:r>
                </w:p>
              </w:tc>
            </w:tr>
          </w:tbl>
          <w:p w14:paraId="5C2EA917" w14:textId="77777777" w:rsidR="00CF2486" w:rsidRPr="00DE31CB" w:rsidRDefault="00CF2486" w:rsidP="00581758">
            <w:pPr>
              <w:spacing w:after="0" w:line="240" w:lineRule="auto"/>
              <w:rPr>
                <w:rFonts w:ascii="Tahoma" w:hAnsi="Tahoma" w:cs="Tahoma"/>
                <w:color w:val="auto"/>
                <w:sz w:val="18"/>
                <w:szCs w:val="18"/>
                <w:lang w:val="en-US"/>
              </w:rPr>
            </w:pPr>
          </w:p>
        </w:tc>
        <w:tc>
          <w:tcPr>
            <w:tcW w:w="1288" w:type="dxa"/>
          </w:tcPr>
          <w:p w14:paraId="0519C43B" w14:textId="77777777" w:rsidR="00CF2486" w:rsidRPr="00DE31CB" w:rsidRDefault="00CF2486" w:rsidP="00581758">
            <w:pPr>
              <w:spacing w:after="0" w:line="240" w:lineRule="auto"/>
              <w:jc w:val="center"/>
              <w:rPr>
                <w:rFonts w:ascii="Tahoma" w:hAnsi="Tahoma" w:cs="Tahoma"/>
                <w:color w:val="auto"/>
                <w:sz w:val="18"/>
                <w:szCs w:val="18"/>
              </w:rPr>
            </w:pPr>
            <w:r w:rsidRPr="00DE31CB">
              <w:rPr>
                <w:rFonts w:ascii="Tahoma" w:hAnsi="Tahoma" w:cs="Tahoma"/>
                <w:color w:val="auto"/>
                <w:sz w:val="18"/>
                <w:szCs w:val="18"/>
              </w:rPr>
              <w:t>1</w:t>
            </w:r>
          </w:p>
        </w:tc>
        <w:tc>
          <w:tcPr>
            <w:tcW w:w="977" w:type="dxa"/>
          </w:tcPr>
          <w:p w14:paraId="4889BBFD" w14:textId="77777777" w:rsidR="00CF2486" w:rsidRPr="00DE31CB" w:rsidRDefault="00CF2486" w:rsidP="00581758">
            <w:pPr>
              <w:spacing w:after="0" w:line="240" w:lineRule="auto"/>
              <w:rPr>
                <w:rFonts w:ascii="Tahoma" w:hAnsi="Tahoma" w:cs="Tahoma"/>
                <w:color w:val="auto"/>
                <w:sz w:val="18"/>
                <w:szCs w:val="18"/>
              </w:rPr>
            </w:pPr>
          </w:p>
        </w:tc>
        <w:tc>
          <w:tcPr>
            <w:tcW w:w="1674" w:type="dxa"/>
          </w:tcPr>
          <w:p w14:paraId="66FDA75C" w14:textId="77777777" w:rsidR="00CF2486" w:rsidRPr="00DE31CB" w:rsidRDefault="00CF2486" w:rsidP="00581758">
            <w:pPr>
              <w:spacing w:after="0" w:line="240" w:lineRule="auto"/>
              <w:rPr>
                <w:rFonts w:ascii="Tahoma" w:hAnsi="Tahoma" w:cs="Tahoma"/>
                <w:color w:val="auto"/>
                <w:sz w:val="18"/>
                <w:szCs w:val="18"/>
              </w:rPr>
            </w:pPr>
          </w:p>
        </w:tc>
        <w:tc>
          <w:tcPr>
            <w:tcW w:w="1418" w:type="dxa"/>
          </w:tcPr>
          <w:p w14:paraId="2C0A5515" w14:textId="77777777" w:rsidR="00CF2486" w:rsidRPr="00DE31CB" w:rsidRDefault="00CF2486" w:rsidP="00581758">
            <w:pPr>
              <w:spacing w:after="0" w:line="240" w:lineRule="auto"/>
              <w:rPr>
                <w:rFonts w:ascii="Tahoma" w:hAnsi="Tahoma" w:cs="Tahoma"/>
                <w:color w:val="auto"/>
                <w:sz w:val="18"/>
                <w:szCs w:val="18"/>
              </w:rPr>
            </w:pPr>
          </w:p>
        </w:tc>
      </w:tr>
      <w:tr w:rsidR="00CF2486" w:rsidRPr="00DE31CB" w14:paraId="4F47458F" w14:textId="77777777" w:rsidTr="00581758">
        <w:trPr>
          <w:jc w:val="center"/>
        </w:trPr>
        <w:tc>
          <w:tcPr>
            <w:tcW w:w="555" w:type="dxa"/>
          </w:tcPr>
          <w:p w14:paraId="6BB81A87" w14:textId="77777777" w:rsidR="00CF2486" w:rsidRPr="00DE31CB" w:rsidRDefault="00CF2486" w:rsidP="00581758">
            <w:pPr>
              <w:spacing w:after="0" w:line="240" w:lineRule="auto"/>
              <w:rPr>
                <w:rFonts w:ascii="Tahoma" w:hAnsi="Tahoma" w:cs="Tahoma"/>
                <w:color w:val="auto"/>
                <w:sz w:val="18"/>
                <w:szCs w:val="18"/>
              </w:rPr>
            </w:pPr>
            <w:r w:rsidRPr="00DE31CB">
              <w:rPr>
                <w:rFonts w:ascii="Tahoma" w:hAnsi="Tahoma" w:cs="Tahoma"/>
                <w:color w:val="auto"/>
                <w:sz w:val="18"/>
                <w:szCs w:val="18"/>
              </w:rPr>
              <w:t>2</w:t>
            </w:r>
          </w:p>
        </w:tc>
        <w:tc>
          <w:tcPr>
            <w:tcW w:w="3581" w:type="dxa"/>
            <w:vAlign w:val="bottom"/>
          </w:tcPr>
          <w:p w14:paraId="10DE9D5D" w14:textId="77777777" w:rsidR="00CF2486" w:rsidRPr="00DE31CB" w:rsidRDefault="00CF2486" w:rsidP="00581758">
            <w:pPr>
              <w:spacing w:after="0" w:line="240" w:lineRule="auto"/>
              <w:rPr>
                <w:rFonts w:ascii="Tahoma" w:hAnsi="Tahoma" w:cs="Tahoma"/>
                <w:color w:val="auto"/>
                <w:sz w:val="18"/>
                <w:szCs w:val="18"/>
                <w:lang w:val="en-US"/>
              </w:rPr>
            </w:pPr>
            <w:r w:rsidRPr="00DE31CB">
              <w:rPr>
                <w:rFonts w:ascii="Tahoma" w:hAnsi="Tahoma" w:cs="Tahoma"/>
                <w:color w:val="auto"/>
                <w:sz w:val="18"/>
                <w:szCs w:val="18"/>
                <w:lang w:val="en-US"/>
              </w:rPr>
              <w:t xml:space="preserve">RNA later </w:t>
            </w:r>
            <w:proofErr w:type="spellStart"/>
            <w:r w:rsidRPr="00DE31CB">
              <w:rPr>
                <w:rFonts w:ascii="Tahoma" w:hAnsi="Tahoma" w:cs="Tahoma"/>
                <w:color w:val="auto"/>
                <w:sz w:val="18"/>
                <w:szCs w:val="18"/>
              </w:rPr>
              <w:t>συσκευ</w:t>
            </w:r>
            <w:proofErr w:type="spellEnd"/>
            <w:r w:rsidRPr="00DE31CB">
              <w:rPr>
                <w:rFonts w:ascii="Tahoma" w:hAnsi="Tahoma" w:cs="Tahoma"/>
                <w:color w:val="auto"/>
                <w:sz w:val="18"/>
                <w:szCs w:val="18"/>
              </w:rPr>
              <w:t>ασία</w:t>
            </w:r>
            <w:r w:rsidRPr="00DE31CB">
              <w:rPr>
                <w:rFonts w:ascii="Tahoma" w:hAnsi="Tahoma" w:cs="Tahoma"/>
                <w:color w:val="auto"/>
                <w:sz w:val="18"/>
                <w:szCs w:val="18"/>
                <w:lang w:val="en-US"/>
              </w:rPr>
              <w:t xml:space="preserve"> </w:t>
            </w:r>
            <w:proofErr w:type="spellStart"/>
            <w:r w:rsidRPr="00DE31CB">
              <w:rPr>
                <w:rFonts w:ascii="Tahoma" w:hAnsi="Tahoma" w:cs="Tahoma"/>
                <w:color w:val="auto"/>
                <w:sz w:val="18"/>
                <w:szCs w:val="18"/>
              </w:rPr>
              <w:t>των</w:t>
            </w:r>
            <w:proofErr w:type="spellEnd"/>
            <w:r w:rsidRPr="00DE31CB">
              <w:rPr>
                <w:rFonts w:ascii="Tahoma" w:hAnsi="Tahoma" w:cs="Tahoma"/>
                <w:color w:val="auto"/>
                <w:sz w:val="18"/>
                <w:szCs w:val="18"/>
                <w:lang w:val="en-US"/>
              </w:rPr>
              <w:t xml:space="preserve"> 500ml</w:t>
            </w:r>
          </w:p>
          <w:p w14:paraId="4747B70D" w14:textId="77777777" w:rsidR="00CF2486" w:rsidRPr="00DE31CB" w:rsidRDefault="00CF2486" w:rsidP="00581758">
            <w:pPr>
              <w:spacing w:after="0" w:line="240" w:lineRule="auto"/>
              <w:rPr>
                <w:rFonts w:ascii="Tahoma" w:hAnsi="Tahoma" w:cs="Tahoma"/>
                <w:color w:val="auto"/>
                <w:sz w:val="18"/>
                <w:szCs w:val="18"/>
                <w:lang w:val="en-US"/>
              </w:rPr>
            </w:pPr>
            <w:r w:rsidRPr="00DE31CB">
              <w:rPr>
                <w:rFonts w:ascii="Tahoma" w:hAnsi="Tahoma" w:cs="Tahoma"/>
                <w:color w:val="auto"/>
                <w:sz w:val="18"/>
                <w:szCs w:val="18"/>
                <w:lang w:val="en-US"/>
              </w:rPr>
              <w:t>Stabilize and protect RNA with immediate RNase inactivation</w:t>
            </w:r>
          </w:p>
        </w:tc>
        <w:tc>
          <w:tcPr>
            <w:tcW w:w="1288" w:type="dxa"/>
          </w:tcPr>
          <w:p w14:paraId="25464564" w14:textId="77777777" w:rsidR="00CF2486" w:rsidRPr="00DE31CB" w:rsidRDefault="00CF2486" w:rsidP="00581758">
            <w:pPr>
              <w:spacing w:after="0" w:line="240" w:lineRule="auto"/>
              <w:jc w:val="center"/>
              <w:rPr>
                <w:rFonts w:ascii="Tahoma" w:hAnsi="Tahoma" w:cs="Tahoma"/>
                <w:color w:val="auto"/>
                <w:sz w:val="18"/>
                <w:szCs w:val="18"/>
              </w:rPr>
            </w:pPr>
            <w:r w:rsidRPr="00DE31CB">
              <w:rPr>
                <w:rFonts w:ascii="Tahoma" w:hAnsi="Tahoma" w:cs="Tahoma"/>
                <w:color w:val="auto"/>
                <w:sz w:val="18"/>
                <w:szCs w:val="18"/>
              </w:rPr>
              <w:t>3</w:t>
            </w:r>
          </w:p>
        </w:tc>
        <w:tc>
          <w:tcPr>
            <w:tcW w:w="977" w:type="dxa"/>
          </w:tcPr>
          <w:p w14:paraId="13E0D4BD" w14:textId="77777777" w:rsidR="00CF2486" w:rsidRPr="00DE31CB" w:rsidRDefault="00CF2486" w:rsidP="00581758">
            <w:pPr>
              <w:spacing w:after="0" w:line="240" w:lineRule="auto"/>
              <w:rPr>
                <w:rFonts w:ascii="Tahoma" w:hAnsi="Tahoma" w:cs="Tahoma"/>
                <w:color w:val="auto"/>
                <w:sz w:val="18"/>
                <w:szCs w:val="18"/>
              </w:rPr>
            </w:pPr>
          </w:p>
        </w:tc>
        <w:tc>
          <w:tcPr>
            <w:tcW w:w="1674" w:type="dxa"/>
          </w:tcPr>
          <w:p w14:paraId="334E0E1C" w14:textId="77777777" w:rsidR="00CF2486" w:rsidRPr="00DE31CB" w:rsidRDefault="00CF2486" w:rsidP="00581758">
            <w:pPr>
              <w:spacing w:after="0" w:line="240" w:lineRule="auto"/>
              <w:rPr>
                <w:rFonts w:ascii="Tahoma" w:hAnsi="Tahoma" w:cs="Tahoma"/>
                <w:color w:val="auto"/>
                <w:sz w:val="18"/>
                <w:szCs w:val="18"/>
              </w:rPr>
            </w:pPr>
          </w:p>
        </w:tc>
        <w:tc>
          <w:tcPr>
            <w:tcW w:w="1418" w:type="dxa"/>
          </w:tcPr>
          <w:p w14:paraId="54800B88" w14:textId="77777777" w:rsidR="00CF2486" w:rsidRPr="00DE31CB" w:rsidRDefault="00CF2486" w:rsidP="00581758">
            <w:pPr>
              <w:spacing w:after="0" w:line="240" w:lineRule="auto"/>
              <w:rPr>
                <w:rFonts w:ascii="Tahoma" w:hAnsi="Tahoma" w:cs="Tahoma"/>
                <w:color w:val="auto"/>
                <w:sz w:val="18"/>
                <w:szCs w:val="18"/>
              </w:rPr>
            </w:pPr>
          </w:p>
        </w:tc>
      </w:tr>
      <w:tr w:rsidR="00CF2486" w:rsidRPr="00DE31CB" w14:paraId="2F0D38BF" w14:textId="77777777" w:rsidTr="00581758">
        <w:trPr>
          <w:jc w:val="center"/>
        </w:trPr>
        <w:tc>
          <w:tcPr>
            <w:tcW w:w="555" w:type="dxa"/>
          </w:tcPr>
          <w:p w14:paraId="7C446107" w14:textId="77777777" w:rsidR="00CF2486" w:rsidRPr="00DE31CB" w:rsidRDefault="00CF2486" w:rsidP="00581758">
            <w:pPr>
              <w:spacing w:after="0" w:line="240" w:lineRule="auto"/>
              <w:rPr>
                <w:rFonts w:ascii="Tahoma" w:hAnsi="Tahoma" w:cs="Tahoma"/>
                <w:color w:val="auto"/>
                <w:sz w:val="18"/>
                <w:szCs w:val="18"/>
              </w:rPr>
            </w:pPr>
            <w:r w:rsidRPr="00DE31CB">
              <w:rPr>
                <w:rFonts w:ascii="Tahoma" w:hAnsi="Tahoma" w:cs="Tahoma"/>
                <w:color w:val="auto"/>
                <w:sz w:val="18"/>
                <w:szCs w:val="18"/>
              </w:rPr>
              <w:t>3</w:t>
            </w:r>
          </w:p>
        </w:tc>
        <w:tc>
          <w:tcPr>
            <w:tcW w:w="3581" w:type="dxa"/>
            <w:vAlign w:val="bottom"/>
          </w:tcPr>
          <w:p w14:paraId="664B40D4" w14:textId="77777777" w:rsidR="00CF2486" w:rsidRPr="00DE31CB" w:rsidRDefault="00CF2486" w:rsidP="00581758">
            <w:pPr>
              <w:spacing w:after="0" w:line="240" w:lineRule="auto"/>
              <w:rPr>
                <w:rFonts w:ascii="Tahoma" w:hAnsi="Tahoma" w:cs="Tahoma"/>
                <w:color w:val="auto"/>
                <w:sz w:val="18"/>
                <w:szCs w:val="18"/>
                <w:lang w:val="en-US"/>
              </w:rPr>
            </w:pPr>
            <w:r w:rsidRPr="00DE31CB">
              <w:rPr>
                <w:rFonts w:ascii="Calibri" w:hAnsi="Calibri" w:cs="Calibri"/>
                <w:color w:val="auto"/>
                <w:lang w:val="en-US"/>
              </w:rPr>
              <w:t xml:space="preserve">Formaldehyde solution meets analytical specification of USP </w:t>
            </w:r>
            <w:proofErr w:type="spellStart"/>
            <w:r w:rsidRPr="00DE31CB">
              <w:rPr>
                <w:rFonts w:ascii="Calibri" w:hAnsi="Calibri" w:cs="Calibri"/>
                <w:color w:val="auto"/>
              </w:rPr>
              <w:t>συσκευ</w:t>
            </w:r>
            <w:proofErr w:type="spellEnd"/>
            <w:r w:rsidRPr="00DE31CB">
              <w:rPr>
                <w:rFonts w:ascii="Calibri" w:hAnsi="Calibri" w:cs="Calibri"/>
                <w:color w:val="auto"/>
              </w:rPr>
              <w:t>ασία</w:t>
            </w:r>
            <w:r w:rsidRPr="00DE31CB">
              <w:rPr>
                <w:rFonts w:ascii="Calibri" w:hAnsi="Calibri" w:cs="Calibri"/>
                <w:color w:val="auto"/>
                <w:lang w:val="en-US"/>
              </w:rPr>
              <w:t xml:space="preserve"> </w:t>
            </w:r>
            <w:proofErr w:type="spellStart"/>
            <w:r w:rsidRPr="00DE31CB">
              <w:rPr>
                <w:rFonts w:ascii="Calibri" w:hAnsi="Calibri" w:cs="Calibri"/>
                <w:color w:val="auto"/>
              </w:rPr>
              <w:t>των</w:t>
            </w:r>
            <w:proofErr w:type="spellEnd"/>
            <w:r w:rsidRPr="00DE31CB">
              <w:rPr>
                <w:rFonts w:ascii="Calibri" w:hAnsi="Calibri" w:cs="Calibri"/>
                <w:color w:val="auto"/>
                <w:lang w:val="en-US"/>
              </w:rPr>
              <w:t xml:space="preserve"> </w:t>
            </w:r>
            <w:r w:rsidRPr="00DE31CB">
              <w:rPr>
                <w:rFonts w:ascii="Calibri" w:eastAsia="Times New Roman" w:hAnsi="Calibri" w:cs="Calibri"/>
                <w:color w:val="auto"/>
                <w:lang w:val="en-US" w:eastAsia="el-GR"/>
              </w:rPr>
              <w:t>2,5lt</w:t>
            </w:r>
          </w:p>
        </w:tc>
        <w:tc>
          <w:tcPr>
            <w:tcW w:w="1288" w:type="dxa"/>
          </w:tcPr>
          <w:p w14:paraId="7002E572" w14:textId="77777777" w:rsidR="00CF2486" w:rsidRPr="00DE31CB" w:rsidRDefault="00CF2486" w:rsidP="00581758">
            <w:pPr>
              <w:spacing w:after="0" w:line="240" w:lineRule="auto"/>
              <w:jc w:val="center"/>
              <w:rPr>
                <w:rFonts w:ascii="Tahoma" w:hAnsi="Tahoma" w:cs="Tahoma"/>
                <w:color w:val="auto"/>
                <w:sz w:val="18"/>
                <w:szCs w:val="18"/>
              </w:rPr>
            </w:pPr>
            <w:r w:rsidRPr="00DE31CB">
              <w:rPr>
                <w:rFonts w:ascii="Tahoma" w:hAnsi="Tahoma" w:cs="Tahoma"/>
                <w:color w:val="auto"/>
                <w:sz w:val="18"/>
                <w:szCs w:val="18"/>
              </w:rPr>
              <w:t>3</w:t>
            </w:r>
          </w:p>
        </w:tc>
        <w:tc>
          <w:tcPr>
            <w:tcW w:w="977" w:type="dxa"/>
          </w:tcPr>
          <w:p w14:paraId="3A293DDA" w14:textId="77777777" w:rsidR="00CF2486" w:rsidRPr="00DE31CB" w:rsidRDefault="00CF2486" w:rsidP="00581758">
            <w:pPr>
              <w:spacing w:after="0" w:line="240" w:lineRule="auto"/>
              <w:rPr>
                <w:rFonts w:ascii="Tahoma" w:hAnsi="Tahoma" w:cs="Tahoma"/>
                <w:color w:val="auto"/>
                <w:sz w:val="18"/>
                <w:szCs w:val="18"/>
              </w:rPr>
            </w:pPr>
          </w:p>
        </w:tc>
        <w:tc>
          <w:tcPr>
            <w:tcW w:w="1674" w:type="dxa"/>
          </w:tcPr>
          <w:p w14:paraId="5B369C5A" w14:textId="77777777" w:rsidR="00CF2486" w:rsidRPr="00DE31CB" w:rsidRDefault="00CF2486" w:rsidP="00581758">
            <w:pPr>
              <w:spacing w:after="0" w:line="240" w:lineRule="auto"/>
              <w:rPr>
                <w:rFonts w:ascii="Tahoma" w:hAnsi="Tahoma" w:cs="Tahoma"/>
                <w:color w:val="auto"/>
                <w:sz w:val="18"/>
                <w:szCs w:val="18"/>
              </w:rPr>
            </w:pPr>
          </w:p>
        </w:tc>
        <w:tc>
          <w:tcPr>
            <w:tcW w:w="1418" w:type="dxa"/>
          </w:tcPr>
          <w:p w14:paraId="5918FF76" w14:textId="77777777" w:rsidR="00CF2486" w:rsidRPr="00DE31CB" w:rsidRDefault="00CF2486" w:rsidP="00581758">
            <w:pPr>
              <w:spacing w:after="0" w:line="240" w:lineRule="auto"/>
              <w:rPr>
                <w:rFonts w:ascii="Tahoma" w:hAnsi="Tahoma" w:cs="Tahoma"/>
                <w:color w:val="auto"/>
                <w:sz w:val="18"/>
                <w:szCs w:val="18"/>
              </w:rPr>
            </w:pPr>
          </w:p>
        </w:tc>
      </w:tr>
      <w:tr w:rsidR="00CF2486" w:rsidRPr="00DE31CB" w14:paraId="22A926F3" w14:textId="77777777" w:rsidTr="00581758">
        <w:trPr>
          <w:jc w:val="center"/>
        </w:trPr>
        <w:tc>
          <w:tcPr>
            <w:tcW w:w="555" w:type="dxa"/>
          </w:tcPr>
          <w:p w14:paraId="2946B9ED" w14:textId="77777777" w:rsidR="00CF2486" w:rsidRPr="00DE31CB" w:rsidRDefault="00CF2486" w:rsidP="00581758">
            <w:pPr>
              <w:spacing w:after="0" w:line="240" w:lineRule="auto"/>
              <w:rPr>
                <w:rFonts w:ascii="Tahoma" w:hAnsi="Tahoma" w:cs="Tahoma"/>
                <w:color w:val="auto"/>
                <w:sz w:val="18"/>
                <w:szCs w:val="18"/>
              </w:rPr>
            </w:pPr>
          </w:p>
        </w:tc>
        <w:tc>
          <w:tcPr>
            <w:tcW w:w="3581" w:type="dxa"/>
          </w:tcPr>
          <w:p w14:paraId="195777F7" w14:textId="77777777" w:rsidR="00CF2486" w:rsidRPr="00811FF4" w:rsidRDefault="00CF2486" w:rsidP="00581758">
            <w:pPr>
              <w:spacing w:after="0" w:line="240" w:lineRule="auto"/>
              <w:rPr>
                <w:rFonts w:ascii="Calibri" w:hAnsi="Calibri" w:cs="Calibri"/>
                <w:color w:val="auto"/>
                <w:lang w:val="el-GR"/>
              </w:rPr>
            </w:pPr>
            <w:r w:rsidRPr="00DE31CB">
              <w:rPr>
                <w:rFonts w:ascii="Tahoma" w:hAnsi="Tahoma" w:cs="Tahoma"/>
                <w:b/>
                <w:color w:val="auto"/>
                <w:sz w:val="18"/>
                <w:szCs w:val="18"/>
              </w:rPr>
              <w:t xml:space="preserve">ΣΥΝΟΛΟ ΠΡΟΜΗΘΕΙΑΣ ΤΜΗΜΑ </w:t>
            </w:r>
            <w:r>
              <w:rPr>
                <w:rFonts w:ascii="Tahoma" w:hAnsi="Tahoma" w:cs="Tahoma"/>
                <w:b/>
                <w:color w:val="auto"/>
                <w:sz w:val="18"/>
                <w:szCs w:val="18"/>
                <w:lang w:val="el-GR"/>
              </w:rPr>
              <w:t>Ζ</w:t>
            </w:r>
          </w:p>
        </w:tc>
        <w:tc>
          <w:tcPr>
            <w:tcW w:w="1288" w:type="dxa"/>
          </w:tcPr>
          <w:p w14:paraId="4BA2016B" w14:textId="77777777" w:rsidR="00CF2486" w:rsidRPr="00DE31CB" w:rsidRDefault="00CF2486" w:rsidP="00581758">
            <w:pPr>
              <w:spacing w:after="0" w:line="240" w:lineRule="auto"/>
              <w:jc w:val="center"/>
              <w:rPr>
                <w:rFonts w:ascii="Tahoma" w:hAnsi="Tahoma" w:cs="Tahoma"/>
                <w:color w:val="auto"/>
                <w:sz w:val="18"/>
                <w:szCs w:val="18"/>
              </w:rPr>
            </w:pPr>
          </w:p>
        </w:tc>
        <w:tc>
          <w:tcPr>
            <w:tcW w:w="977" w:type="dxa"/>
          </w:tcPr>
          <w:p w14:paraId="211D32AD" w14:textId="77777777" w:rsidR="00CF2486" w:rsidRPr="00DE31CB" w:rsidRDefault="00CF2486" w:rsidP="00581758">
            <w:pPr>
              <w:spacing w:after="0" w:line="240" w:lineRule="auto"/>
              <w:rPr>
                <w:rFonts w:ascii="Tahoma" w:hAnsi="Tahoma" w:cs="Tahoma"/>
                <w:color w:val="auto"/>
                <w:sz w:val="18"/>
                <w:szCs w:val="18"/>
              </w:rPr>
            </w:pPr>
          </w:p>
        </w:tc>
        <w:tc>
          <w:tcPr>
            <w:tcW w:w="1674" w:type="dxa"/>
          </w:tcPr>
          <w:p w14:paraId="782DD14A" w14:textId="77777777" w:rsidR="00CF2486" w:rsidRPr="00DE31CB" w:rsidRDefault="00CF2486" w:rsidP="00581758">
            <w:pPr>
              <w:spacing w:after="0" w:line="240" w:lineRule="auto"/>
              <w:rPr>
                <w:rFonts w:ascii="Tahoma" w:hAnsi="Tahoma" w:cs="Tahoma"/>
                <w:color w:val="auto"/>
                <w:sz w:val="18"/>
                <w:szCs w:val="18"/>
              </w:rPr>
            </w:pPr>
            <w:r w:rsidRPr="00DE31CB">
              <w:rPr>
                <w:rFonts w:ascii="Tahoma" w:hAnsi="Tahoma" w:cs="Tahoma"/>
                <w:b/>
                <w:color w:val="auto"/>
                <w:sz w:val="18"/>
                <w:szCs w:val="18"/>
                <w:lang w:eastAsia="el-GR"/>
              </w:rPr>
              <w:t>ΧΩΡΙΣ ΦΠΑ</w:t>
            </w:r>
          </w:p>
        </w:tc>
        <w:tc>
          <w:tcPr>
            <w:tcW w:w="1418" w:type="dxa"/>
          </w:tcPr>
          <w:p w14:paraId="10C2F7CD" w14:textId="77777777" w:rsidR="00CF2486" w:rsidRPr="00DE31CB" w:rsidRDefault="00CF2486" w:rsidP="00581758">
            <w:pPr>
              <w:spacing w:after="0" w:line="240" w:lineRule="auto"/>
              <w:rPr>
                <w:rFonts w:ascii="Tahoma" w:hAnsi="Tahoma" w:cs="Tahoma"/>
                <w:color w:val="auto"/>
                <w:sz w:val="18"/>
                <w:szCs w:val="18"/>
              </w:rPr>
            </w:pPr>
            <w:r w:rsidRPr="00DE31CB">
              <w:rPr>
                <w:rFonts w:ascii="Tahoma" w:hAnsi="Tahoma" w:cs="Tahoma"/>
                <w:b/>
                <w:color w:val="auto"/>
                <w:sz w:val="18"/>
                <w:szCs w:val="18"/>
                <w:lang w:eastAsia="el-GR"/>
              </w:rPr>
              <w:t>ΜΕ ΦΠΑ</w:t>
            </w:r>
          </w:p>
        </w:tc>
      </w:tr>
    </w:tbl>
    <w:p w14:paraId="4E4809F3" w14:textId="77777777" w:rsidR="00CF2486" w:rsidRDefault="00CF2486" w:rsidP="00CF2486">
      <w:pPr>
        <w:spacing w:line="276" w:lineRule="auto"/>
        <w:rPr>
          <w:rFonts w:ascii="Tahoma" w:hAnsi="Tahoma" w:cs="Tahoma"/>
          <w:b/>
          <w:sz w:val="18"/>
          <w:szCs w:val="18"/>
        </w:rPr>
      </w:pPr>
    </w:p>
    <w:p w14:paraId="3CB288AB" w14:textId="77777777" w:rsidR="00CF2486" w:rsidRPr="00604523" w:rsidRDefault="00CF2486" w:rsidP="00CF2486">
      <w:pPr>
        <w:spacing w:line="276" w:lineRule="auto"/>
        <w:rPr>
          <w:rFonts w:ascii="Tahoma" w:hAnsi="Tahoma" w:cs="Tahoma"/>
          <w:b/>
          <w:bCs w:val="0"/>
          <w:sz w:val="18"/>
          <w:szCs w:val="18"/>
        </w:rPr>
      </w:pPr>
      <w:r w:rsidRPr="00220B11">
        <w:rPr>
          <w:rFonts w:ascii="Tahoma" w:hAnsi="Tahoma" w:cs="Tahoma"/>
          <w:b/>
          <w:sz w:val="18"/>
          <w:szCs w:val="18"/>
        </w:rPr>
        <w:t xml:space="preserve"> Τόπος – Ημερομηνία:</w:t>
      </w:r>
    </w:p>
    <w:p w14:paraId="2831D659" w14:textId="77777777" w:rsidR="00CF2486" w:rsidRPr="00220B11" w:rsidRDefault="00CF2486" w:rsidP="00CF2486">
      <w:pPr>
        <w:spacing w:line="276" w:lineRule="auto"/>
        <w:rPr>
          <w:rFonts w:ascii="Tahoma" w:hAnsi="Tahoma" w:cs="Tahoma"/>
          <w:sz w:val="18"/>
          <w:szCs w:val="18"/>
        </w:rPr>
      </w:pPr>
      <w:r w:rsidRPr="00220B11">
        <w:rPr>
          <w:rFonts w:ascii="Tahoma" w:hAnsi="Tahoma" w:cs="Tahoma"/>
          <w:sz w:val="18"/>
          <w:szCs w:val="18"/>
        </w:rPr>
        <w:t>Δηλώνω ως υποψήφιος ότι:</w:t>
      </w:r>
    </w:p>
    <w:p w14:paraId="1AF8E016" w14:textId="77777777" w:rsidR="00CF2486" w:rsidRPr="00255312" w:rsidRDefault="00CF2486" w:rsidP="00CF2486">
      <w:pPr>
        <w:pStyle w:val="a5"/>
        <w:numPr>
          <w:ilvl w:val="0"/>
          <w:numId w:val="45"/>
        </w:numPr>
        <w:spacing w:line="276" w:lineRule="auto"/>
        <w:rPr>
          <w:rFonts w:ascii="Tahoma" w:hAnsi="Tahoma" w:cs="Tahoma"/>
          <w:sz w:val="18"/>
          <w:szCs w:val="18"/>
        </w:rPr>
      </w:pPr>
      <w:r w:rsidRPr="00255312">
        <w:rPr>
          <w:rFonts w:ascii="Tahoma" w:hAnsi="Tahoma" w:cs="Tahoma"/>
          <w:sz w:val="18"/>
          <w:szCs w:val="18"/>
        </w:rPr>
        <w:t>έχω λάβει γνώση όλων των όρων του Διαγωνισμού και τους αποδέχομαι ρητά και ανεπιφύλακτα.</w:t>
      </w:r>
    </w:p>
    <w:p w14:paraId="58B977F8" w14:textId="77777777" w:rsidR="00CF2486" w:rsidRPr="00255312" w:rsidRDefault="00CF2486" w:rsidP="00CF2486">
      <w:pPr>
        <w:pStyle w:val="a5"/>
        <w:numPr>
          <w:ilvl w:val="0"/>
          <w:numId w:val="45"/>
        </w:numPr>
        <w:spacing w:line="276" w:lineRule="auto"/>
        <w:rPr>
          <w:rFonts w:ascii="Tahoma" w:hAnsi="Tahoma" w:cs="Tahoma"/>
          <w:sz w:val="18"/>
          <w:szCs w:val="18"/>
        </w:rPr>
      </w:pPr>
      <w:r w:rsidRPr="00255312">
        <w:rPr>
          <w:rFonts w:ascii="Tahoma" w:hAnsi="Tahoma" w:cs="Tahoma"/>
          <w:sz w:val="18"/>
          <w:szCs w:val="18"/>
        </w:rPr>
        <w:t>η προσφορά ισχύει για διάστημα τουλάχιστον έξι (06) μηνών από την επόμενη μέρα της καταληκτικής ημερομηνίας υποβολής της.</w:t>
      </w:r>
    </w:p>
    <w:p w14:paraId="5E3C45F9" w14:textId="77777777" w:rsidR="00CF2486" w:rsidRPr="00255312" w:rsidRDefault="00CF2486" w:rsidP="00CF2486">
      <w:pPr>
        <w:pStyle w:val="a5"/>
        <w:numPr>
          <w:ilvl w:val="0"/>
          <w:numId w:val="45"/>
        </w:numPr>
        <w:spacing w:line="276" w:lineRule="auto"/>
        <w:rPr>
          <w:rFonts w:ascii="Tahoma" w:hAnsi="Tahoma" w:cs="Tahoma"/>
          <w:sz w:val="18"/>
          <w:szCs w:val="18"/>
        </w:rPr>
      </w:pPr>
      <w:r w:rsidRPr="00255312">
        <w:rPr>
          <w:rFonts w:ascii="Tahoma" w:hAnsi="Tahoma" w:cs="Tahoma"/>
          <w:sz w:val="18"/>
          <w:szCs w:val="18"/>
        </w:rPr>
        <w:t>τα προσφερόμενα αναλώσιμα θα έχουν ημερομηνία λήξης μεγαλύτερη των έξι (6) μηνών από την ημερομηνία παράδοσής τους.</w:t>
      </w:r>
    </w:p>
    <w:p w14:paraId="49555C57" w14:textId="77777777" w:rsidR="00CF2486" w:rsidRPr="00220B11" w:rsidRDefault="00CF2486" w:rsidP="00CF2486">
      <w:pPr>
        <w:spacing w:line="276" w:lineRule="auto"/>
        <w:rPr>
          <w:rFonts w:ascii="Tahoma" w:hAnsi="Tahoma" w:cs="Tahoma"/>
          <w:b/>
          <w:bCs w:val="0"/>
          <w:sz w:val="18"/>
          <w:szCs w:val="18"/>
        </w:rPr>
      </w:pPr>
    </w:p>
    <w:p w14:paraId="6AC44B3F" w14:textId="77777777" w:rsidR="00CF2486" w:rsidRPr="00220B11" w:rsidRDefault="00CF2486" w:rsidP="00CF2486">
      <w:pPr>
        <w:spacing w:line="276" w:lineRule="auto"/>
        <w:jc w:val="center"/>
        <w:rPr>
          <w:rFonts w:ascii="Tahoma" w:hAnsi="Tahoma" w:cs="Tahoma"/>
          <w:b/>
          <w:sz w:val="18"/>
          <w:szCs w:val="18"/>
        </w:rPr>
      </w:pPr>
      <w:r w:rsidRPr="00220B11">
        <w:rPr>
          <w:rFonts w:ascii="Tahoma" w:hAnsi="Tahoma" w:cs="Tahoma"/>
          <w:b/>
          <w:sz w:val="18"/>
          <w:szCs w:val="18"/>
        </w:rPr>
        <w:t>Υπογραφή Προσφέροντος ή Νόμιμου Εκπροσώπου αυτού &amp; Σφραγίδα.</w:t>
      </w:r>
    </w:p>
    <w:p w14:paraId="6F076E72" w14:textId="77777777" w:rsidR="0012386D" w:rsidRDefault="0012386D"/>
    <w:sectPr w:rsidR="001238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altName w:val="Times New Roman"/>
    <w:charset w:val="01"/>
    <w:family w:val="auto"/>
    <w:pitch w:val="variable"/>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DejaVu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407"/>
    <w:multiLevelType w:val="multilevel"/>
    <w:tmpl w:val="0000088A"/>
    <w:lvl w:ilvl="0">
      <w:numFmt w:val="bullet"/>
      <w:lvlText w:val=""/>
      <w:lvlJc w:val="left"/>
      <w:pPr>
        <w:ind w:left="840" w:hanging="360"/>
      </w:pPr>
      <w:rPr>
        <w:rFonts w:ascii="Symbol" w:hAnsi="Symbol"/>
        <w:b w:val="0"/>
        <w:sz w:val="18"/>
      </w:rPr>
    </w:lvl>
    <w:lvl w:ilvl="1">
      <w:numFmt w:val="bullet"/>
      <w:lvlText w:val="•"/>
      <w:lvlJc w:val="left"/>
      <w:pPr>
        <w:ind w:left="1648" w:hanging="360"/>
      </w:pPr>
    </w:lvl>
    <w:lvl w:ilvl="2">
      <w:numFmt w:val="bullet"/>
      <w:lvlText w:val="•"/>
      <w:lvlJc w:val="left"/>
      <w:pPr>
        <w:ind w:left="2457" w:hanging="360"/>
      </w:pPr>
    </w:lvl>
    <w:lvl w:ilvl="3">
      <w:numFmt w:val="bullet"/>
      <w:lvlText w:val="•"/>
      <w:lvlJc w:val="left"/>
      <w:pPr>
        <w:ind w:left="3265" w:hanging="360"/>
      </w:pPr>
    </w:lvl>
    <w:lvl w:ilvl="4">
      <w:numFmt w:val="bullet"/>
      <w:lvlText w:val="•"/>
      <w:lvlJc w:val="left"/>
      <w:pPr>
        <w:ind w:left="4074" w:hanging="360"/>
      </w:pPr>
    </w:lvl>
    <w:lvl w:ilvl="5">
      <w:numFmt w:val="bullet"/>
      <w:lvlText w:val="•"/>
      <w:lvlJc w:val="left"/>
      <w:pPr>
        <w:ind w:left="4883" w:hanging="360"/>
      </w:pPr>
    </w:lvl>
    <w:lvl w:ilvl="6">
      <w:numFmt w:val="bullet"/>
      <w:lvlText w:val="•"/>
      <w:lvlJc w:val="left"/>
      <w:pPr>
        <w:ind w:left="5691" w:hanging="360"/>
      </w:pPr>
    </w:lvl>
    <w:lvl w:ilvl="7">
      <w:numFmt w:val="bullet"/>
      <w:lvlText w:val="•"/>
      <w:lvlJc w:val="left"/>
      <w:pPr>
        <w:ind w:left="6500" w:hanging="360"/>
      </w:pPr>
    </w:lvl>
    <w:lvl w:ilvl="8">
      <w:numFmt w:val="bullet"/>
      <w:lvlText w:val="•"/>
      <w:lvlJc w:val="left"/>
      <w:pPr>
        <w:ind w:left="7309" w:hanging="360"/>
      </w:pPr>
    </w:lvl>
  </w:abstractNum>
  <w:abstractNum w:abstractNumId="2" w15:restartNumberingAfterBreak="0">
    <w:nsid w:val="09134BF9"/>
    <w:multiLevelType w:val="hybridMultilevel"/>
    <w:tmpl w:val="90046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92E80"/>
    <w:multiLevelType w:val="hybridMultilevel"/>
    <w:tmpl w:val="21503E7E"/>
    <w:name w:val="WW8Num8"/>
    <w:lvl w:ilvl="0" w:tplc="758296A0">
      <w:start w:val="1"/>
      <w:numFmt w:val="decimal"/>
      <w:lvlText w:val="%1."/>
      <w:lvlJc w:val="left"/>
      <w:pPr>
        <w:tabs>
          <w:tab w:val="num" w:pos="360"/>
        </w:tabs>
        <w:ind w:left="360" w:hanging="360"/>
      </w:pPr>
      <w:rPr>
        <w:rFonts w:cs="Times New Roman"/>
      </w:rPr>
    </w:lvl>
    <w:lvl w:ilvl="1" w:tplc="06A06B60">
      <w:start w:val="1"/>
      <w:numFmt w:val="lowerLetter"/>
      <w:lvlText w:val="%2."/>
      <w:lvlJc w:val="left"/>
      <w:pPr>
        <w:tabs>
          <w:tab w:val="num" w:pos="1440"/>
        </w:tabs>
        <w:ind w:left="1440" w:hanging="360"/>
      </w:pPr>
      <w:rPr>
        <w:rFonts w:cs="Times New Roman"/>
      </w:rPr>
    </w:lvl>
    <w:lvl w:ilvl="2" w:tplc="AC247454" w:tentative="1">
      <w:start w:val="1"/>
      <w:numFmt w:val="lowerRoman"/>
      <w:lvlText w:val="%3."/>
      <w:lvlJc w:val="right"/>
      <w:pPr>
        <w:tabs>
          <w:tab w:val="num" w:pos="2160"/>
        </w:tabs>
        <w:ind w:left="2160" w:hanging="180"/>
      </w:pPr>
      <w:rPr>
        <w:rFonts w:cs="Times New Roman"/>
      </w:rPr>
    </w:lvl>
    <w:lvl w:ilvl="3" w:tplc="34A06412" w:tentative="1">
      <w:start w:val="1"/>
      <w:numFmt w:val="decimal"/>
      <w:lvlText w:val="%4."/>
      <w:lvlJc w:val="left"/>
      <w:pPr>
        <w:tabs>
          <w:tab w:val="num" w:pos="2880"/>
        </w:tabs>
        <w:ind w:left="2880" w:hanging="360"/>
      </w:pPr>
      <w:rPr>
        <w:rFonts w:cs="Times New Roman"/>
      </w:rPr>
    </w:lvl>
    <w:lvl w:ilvl="4" w:tplc="6EB20416" w:tentative="1">
      <w:start w:val="1"/>
      <w:numFmt w:val="lowerLetter"/>
      <w:lvlText w:val="%5."/>
      <w:lvlJc w:val="left"/>
      <w:pPr>
        <w:tabs>
          <w:tab w:val="num" w:pos="3600"/>
        </w:tabs>
        <w:ind w:left="3600" w:hanging="360"/>
      </w:pPr>
      <w:rPr>
        <w:rFonts w:cs="Times New Roman"/>
      </w:rPr>
    </w:lvl>
    <w:lvl w:ilvl="5" w:tplc="212857FE" w:tentative="1">
      <w:start w:val="1"/>
      <w:numFmt w:val="lowerRoman"/>
      <w:lvlText w:val="%6."/>
      <w:lvlJc w:val="right"/>
      <w:pPr>
        <w:tabs>
          <w:tab w:val="num" w:pos="4320"/>
        </w:tabs>
        <w:ind w:left="4320" w:hanging="180"/>
      </w:pPr>
      <w:rPr>
        <w:rFonts w:cs="Times New Roman"/>
      </w:rPr>
    </w:lvl>
    <w:lvl w:ilvl="6" w:tplc="3C92F768" w:tentative="1">
      <w:start w:val="1"/>
      <w:numFmt w:val="decimal"/>
      <w:lvlText w:val="%7."/>
      <w:lvlJc w:val="left"/>
      <w:pPr>
        <w:tabs>
          <w:tab w:val="num" w:pos="5040"/>
        </w:tabs>
        <w:ind w:left="5040" w:hanging="360"/>
      </w:pPr>
      <w:rPr>
        <w:rFonts w:cs="Times New Roman"/>
      </w:rPr>
    </w:lvl>
    <w:lvl w:ilvl="7" w:tplc="DC4E4BFA" w:tentative="1">
      <w:start w:val="1"/>
      <w:numFmt w:val="lowerLetter"/>
      <w:lvlText w:val="%8."/>
      <w:lvlJc w:val="left"/>
      <w:pPr>
        <w:tabs>
          <w:tab w:val="num" w:pos="5760"/>
        </w:tabs>
        <w:ind w:left="5760" w:hanging="360"/>
      </w:pPr>
      <w:rPr>
        <w:rFonts w:cs="Times New Roman"/>
      </w:rPr>
    </w:lvl>
    <w:lvl w:ilvl="8" w:tplc="400468B6" w:tentative="1">
      <w:start w:val="1"/>
      <w:numFmt w:val="lowerRoman"/>
      <w:lvlText w:val="%9."/>
      <w:lvlJc w:val="right"/>
      <w:pPr>
        <w:tabs>
          <w:tab w:val="num" w:pos="6480"/>
        </w:tabs>
        <w:ind w:left="6480" w:hanging="180"/>
      </w:pPr>
      <w:rPr>
        <w:rFonts w:cs="Times New Roman"/>
      </w:rPr>
    </w:lvl>
  </w:abstractNum>
  <w:abstractNum w:abstractNumId="4" w15:restartNumberingAfterBreak="0">
    <w:nsid w:val="0E964E4C"/>
    <w:multiLevelType w:val="hybridMultilevel"/>
    <w:tmpl w:val="63669480"/>
    <w:lvl w:ilvl="0" w:tplc="60F04CF0">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0EAD34DA"/>
    <w:multiLevelType w:val="hybridMultilevel"/>
    <w:tmpl w:val="782C9502"/>
    <w:lvl w:ilvl="0" w:tplc="0409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 w15:restartNumberingAfterBreak="0">
    <w:nsid w:val="116B6C57"/>
    <w:multiLevelType w:val="hybridMultilevel"/>
    <w:tmpl w:val="BD1A2FB4"/>
    <w:lvl w:ilvl="0" w:tplc="815ABBA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F62B3E"/>
    <w:multiLevelType w:val="hybridMultilevel"/>
    <w:tmpl w:val="6A861CF8"/>
    <w:lvl w:ilvl="0" w:tplc="209A261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8" w15:restartNumberingAfterBreak="0">
    <w:nsid w:val="17FB1C3F"/>
    <w:multiLevelType w:val="hybridMultilevel"/>
    <w:tmpl w:val="D0087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90AE5"/>
    <w:multiLevelType w:val="hybridMultilevel"/>
    <w:tmpl w:val="963E6566"/>
    <w:lvl w:ilvl="0" w:tplc="0408000F">
      <w:start w:val="1"/>
      <w:numFmt w:val="decimal"/>
      <w:lvlText w:val="%1."/>
      <w:lvlJc w:val="left"/>
      <w:pPr>
        <w:ind w:left="5747"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150E80"/>
    <w:multiLevelType w:val="hybridMultilevel"/>
    <w:tmpl w:val="117C19B2"/>
    <w:lvl w:ilvl="0" w:tplc="CEECBAA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1" w15:restartNumberingAfterBreak="0">
    <w:nsid w:val="1D2B239F"/>
    <w:multiLevelType w:val="hybridMultilevel"/>
    <w:tmpl w:val="9A94BE54"/>
    <w:lvl w:ilvl="0" w:tplc="F222C716">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22553E9F"/>
    <w:multiLevelType w:val="hybridMultilevel"/>
    <w:tmpl w:val="2DA67EA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3" w15:restartNumberingAfterBreak="0">
    <w:nsid w:val="22DA2AD5"/>
    <w:multiLevelType w:val="hybridMultilevel"/>
    <w:tmpl w:val="D1428646"/>
    <w:lvl w:ilvl="0" w:tplc="04080001">
      <w:start w:val="1"/>
      <w:numFmt w:val="decimal"/>
      <w:lvlText w:val="%1."/>
      <w:lvlJc w:val="left"/>
      <w:pPr>
        <w:ind w:left="927" w:hanging="360"/>
      </w:pPr>
      <w:rPr>
        <w:rFonts w:hint="default"/>
      </w:rPr>
    </w:lvl>
    <w:lvl w:ilvl="1" w:tplc="04080003" w:tentative="1">
      <w:start w:val="1"/>
      <w:numFmt w:val="lowerLetter"/>
      <w:lvlText w:val="%2."/>
      <w:lvlJc w:val="left"/>
      <w:pPr>
        <w:ind w:left="1647" w:hanging="360"/>
      </w:pPr>
    </w:lvl>
    <w:lvl w:ilvl="2" w:tplc="04080005" w:tentative="1">
      <w:start w:val="1"/>
      <w:numFmt w:val="lowerRoman"/>
      <w:lvlText w:val="%3."/>
      <w:lvlJc w:val="right"/>
      <w:pPr>
        <w:ind w:left="2367" w:hanging="180"/>
      </w:pPr>
    </w:lvl>
    <w:lvl w:ilvl="3" w:tplc="04080001" w:tentative="1">
      <w:start w:val="1"/>
      <w:numFmt w:val="decimal"/>
      <w:lvlText w:val="%4."/>
      <w:lvlJc w:val="left"/>
      <w:pPr>
        <w:ind w:left="3087" w:hanging="360"/>
      </w:pPr>
    </w:lvl>
    <w:lvl w:ilvl="4" w:tplc="04080003" w:tentative="1">
      <w:start w:val="1"/>
      <w:numFmt w:val="lowerLetter"/>
      <w:lvlText w:val="%5."/>
      <w:lvlJc w:val="left"/>
      <w:pPr>
        <w:ind w:left="3807" w:hanging="360"/>
      </w:pPr>
    </w:lvl>
    <w:lvl w:ilvl="5" w:tplc="04080005" w:tentative="1">
      <w:start w:val="1"/>
      <w:numFmt w:val="lowerRoman"/>
      <w:lvlText w:val="%6."/>
      <w:lvlJc w:val="right"/>
      <w:pPr>
        <w:ind w:left="4527" w:hanging="180"/>
      </w:pPr>
    </w:lvl>
    <w:lvl w:ilvl="6" w:tplc="04080001" w:tentative="1">
      <w:start w:val="1"/>
      <w:numFmt w:val="decimal"/>
      <w:lvlText w:val="%7."/>
      <w:lvlJc w:val="left"/>
      <w:pPr>
        <w:ind w:left="5247" w:hanging="360"/>
      </w:pPr>
    </w:lvl>
    <w:lvl w:ilvl="7" w:tplc="04080003" w:tentative="1">
      <w:start w:val="1"/>
      <w:numFmt w:val="lowerLetter"/>
      <w:lvlText w:val="%8."/>
      <w:lvlJc w:val="left"/>
      <w:pPr>
        <w:ind w:left="5967" w:hanging="360"/>
      </w:pPr>
    </w:lvl>
    <w:lvl w:ilvl="8" w:tplc="04080005" w:tentative="1">
      <w:start w:val="1"/>
      <w:numFmt w:val="lowerRoman"/>
      <w:lvlText w:val="%9."/>
      <w:lvlJc w:val="right"/>
      <w:pPr>
        <w:ind w:left="6687" w:hanging="180"/>
      </w:pPr>
    </w:lvl>
  </w:abstractNum>
  <w:abstractNum w:abstractNumId="14" w15:restartNumberingAfterBreak="0">
    <w:nsid w:val="24A57E8B"/>
    <w:multiLevelType w:val="hybridMultilevel"/>
    <w:tmpl w:val="3BB64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E7598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6857927"/>
    <w:multiLevelType w:val="hybridMultilevel"/>
    <w:tmpl w:val="9A8A08A4"/>
    <w:lvl w:ilvl="0" w:tplc="28800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34313"/>
    <w:multiLevelType w:val="hybridMultilevel"/>
    <w:tmpl w:val="D48224EA"/>
    <w:lvl w:ilvl="0" w:tplc="F222C716">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221141"/>
    <w:multiLevelType w:val="hybridMultilevel"/>
    <w:tmpl w:val="4D865B2C"/>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9" w15:restartNumberingAfterBreak="0">
    <w:nsid w:val="33D0636E"/>
    <w:multiLevelType w:val="hybridMultilevel"/>
    <w:tmpl w:val="7AF0B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92170A2"/>
    <w:multiLevelType w:val="hybridMultilevel"/>
    <w:tmpl w:val="116A7296"/>
    <w:lvl w:ilvl="0" w:tplc="04080001">
      <w:start w:val="1"/>
      <w:numFmt w:val="decimal"/>
      <w:lvlText w:val="%1."/>
      <w:lvlJc w:val="left"/>
      <w:pPr>
        <w:ind w:left="360" w:hanging="360"/>
      </w:pPr>
    </w:lvl>
    <w:lvl w:ilvl="1" w:tplc="04080003">
      <w:start w:val="1"/>
      <w:numFmt w:val="lowerLetter"/>
      <w:lvlText w:val="%2."/>
      <w:lvlJc w:val="left"/>
      <w:pPr>
        <w:ind w:left="1080" w:hanging="360"/>
      </w:pPr>
    </w:lvl>
    <w:lvl w:ilvl="2" w:tplc="04080005">
      <w:start w:val="1"/>
      <w:numFmt w:val="lowerRoman"/>
      <w:lvlText w:val="%3."/>
      <w:lvlJc w:val="right"/>
      <w:pPr>
        <w:ind w:left="1800" w:hanging="180"/>
      </w:pPr>
    </w:lvl>
    <w:lvl w:ilvl="3" w:tplc="0408000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21" w15:restartNumberingAfterBreak="0">
    <w:nsid w:val="39BD5756"/>
    <w:multiLevelType w:val="hybridMultilevel"/>
    <w:tmpl w:val="C5F617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C833F1B"/>
    <w:multiLevelType w:val="hybridMultilevel"/>
    <w:tmpl w:val="DDAEF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D1C19B1"/>
    <w:multiLevelType w:val="multilevel"/>
    <w:tmpl w:val="12BE6DFE"/>
    <w:lvl w:ilvl="0">
      <w:numFmt w:val="decimal"/>
      <w:pStyle w:val="b1l"/>
      <w:lvlText w:val=""/>
      <w:lvlJc w:val="left"/>
    </w:lvl>
    <w:lvl w:ilvl="1">
      <w:numFmt w:val="decimal"/>
      <w:pStyle w:val="B2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9613C4"/>
    <w:multiLevelType w:val="hybridMultilevel"/>
    <w:tmpl w:val="04AC8390"/>
    <w:lvl w:ilvl="0" w:tplc="14AC4F7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FBC5D9B"/>
    <w:multiLevelType w:val="hybridMultilevel"/>
    <w:tmpl w:val="050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8D3019"/>
    <w:multiLevelType w:val="hybridMultilevel"/>
    <w:tmpl w:val="57AE3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AC3639"/>
    <w:multiLevelType w:val="hybridMultilevel"/>
    <w:tmpl w:val="0FFA68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9D41CB"/>
    <w:multiLevelType w:val="hybridMultilevel"/>
    <w:tmpl w:val="9C64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F006C"/>
    <w:multiLevelType w:val="hybridMultilevel"/>
    <w:tmpl w:val="DFEE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2405C5"/>
    <w:multiLevelType w:val="hybridMultilevel"/>
    <w:tmpl w:val="09E60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597AD5"/>
    <w:multiLevelType w:val="hybridMultilevel"/>
    <w:tmpl w:val="3190EE58"/>
    <w:lvl w:ilvl="0" w:tplc="1D583A26">
      <w:start w:val="1"/>
      <w:numFmt w:val="bullet"/>
      <w:lvlText w:val=""/>
      <w:lvlJc w:val="left"/>
      <w:pPr>
        <w:ind w:left="720" w:hanging="360"/>
      </w:pPr>
      <w:rPr>
        <w:rFonts w:ascii="Symbol" w:hAnsi="Symbol" w:hint="default"/>
      </w:rPr>
    </w:lvl>
    <w:lvl w:ilvl="1" w:tplc="291CA280">
      <w:start w:val="1"/>
      <w:numFmt w:val="bullet"/>
      <w:lvlText w:val="o"/>
      <w:lvlJc w:val="left"/>
      <w:pPr>
        <w:ind w:left="1440" w:hanging="360"/>
      </w:pPr>
      <w:rPr>
        <w:rFonts w:ascii="Courier New" w:hAnsi="Courier New" w:cs="Courier New" w:hint="default"/>
      </w:rPr>
    </w:lvl>
    <w:lvl w:ilvl="2" w:tplc="76C00742">
      <w:start w:val="1"/>
      <w:numFmt w:val="bullet"/>
      <w:lvlText w:val=""/>
      <w:lvlJc w:val="left"/>
      <w:pPr>
        <w:ind w:left="2160" w:hanging="360"/>
      </w:pPr>
      <w:rPr>
        <w:rFonts w:ascii="Wingdings" w:hAnsi="Wingdings" w:hint="default"/>
      </w:rPr>
    </w:lvl>
    <w:lvl w:ilvl="3" w:tplc="ADC012D6">
      <w:start w:val="1"/>
      <w:numFmt w:val="bullet"/>
      <w:lvlText w:val=""/>
      <w:lvlJc w:val="left"/>
      <w:pPr>
        <w:ind w:left="2880" w:hanging="360"/>
      </w:pPr>
      <w:rPr>
        <w:rFonts w:ascii="Symbol" w:hAnsi="Symbol" w:hint="default"/>
      </w:rPr>
    </w:lvl>
    <w:lvl w:ilvl="4" w:tplc="EDBCF356">
      <w:start w:val="1"/>
      <w:numFmt w:val="bullet"/>
      <w:lvlText w:val="o"/>
      <w:lvlJc w:val="left"/>
      <w:pPr>
        <w:ind w:left="3600" w:hanging="360"/>
      </w:pPr>
      <w:rPr>
        <w:rFonts w:ascii="Courier New" w:hAnsi="Courier New" w:cs="Courier New" w:hint="default"/>
      </w:rPr>
    </w:lvl>
    <w:lvl w:ilvl="5" w:tplc="EF24D18E">
      <w:start w:val="1"/>
      <w:numFmt w:val="bullet"/>
      <w:lvlText w:val=""/>
      <w:lvlJc w:val="left"/>
      <w:pPr>
        <w:ind w:left="4320" w:hanging="360"/>
      </w:pPr>
      <w:rPr>
        <w:rFonts w:ascii="Wingdings" w:hAnsi="Wingdings" w:hint="default"/>
      </w:rPr>
    </w:lvl>
    <w:lvl w:ilvl="6" w:tplc="C1C64B42">
      <w:start w:val="1"/>
      <w:numFmt w:val="bullet"/>
      <w:lvlText w:val=""/>
      <w:lvlJc w:val="left"/>
      <w:pPr>
        <w:ind w:left="5040" w:hanging="360"/>
      </w:pPr>
      <w:rPr>
        <w:rFonts w:ascii="Symbol" w:hAnsi="Symbol" w:hint="default"/>
      </w:rPr>
    </w:lvl>
    <w:lvl w:ilvl="7" w:tplc="90F2127E">
      <w:start w:val="1"/>
      <w:numFmt w:val="bullet"/>
      <w:lvlText w:val="o"/>
      <w:lvlJc w:val="left"/>
      <w:pPr>
        <w:ind w:left="5760" w:hanging="360"/>
      </w:pPr>
      <w:rPr>
        <w:rFonts w:ascii="Courier New" w:hAnsi="Courier New" w:cs="Courier New" w:hint="default"/>
      </w:rPr>
    </w:lvl>
    <w:lvl w:ilvl="8" w:tplc="D2F6C31E" w:tentative="1">
      <w:start w:val="1"/>
      <w:numFmt w:val="bullet"/>
      <w:lvlText w:val=""/>
      <w:lvlJc w:val="left"/>
      <w:pPr>
        <w:ind w:left="6480" w:hanging="360"/>
      </w:pPr>
      <w:rPr>
        <w:rFonts w:ascii="Wingdings" w:hAnsi="Wingdings" w:hint="default"/>
      </w:rPr>
    </w:lvl>
  </w:abstractNum>
  <w:abstractNum w:abstractNumId="32" w15:restartNumberingAfterBreak="0">
    <w:nsid w:val="52890A67"/>
    <w:multiLevelType w:val="hybridMultilevel"/>
    <w:tmpl w:val="A77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2C348B8"/>
    <w:multiLevelType w:val="hybridMultilevel"/>
    <w:tmpl w:val="E9DC3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7D7188A"/>
    <w:multiLevelType w:val="hybridMultilevel"/>
    <w:tmpl w:val="258CF060"/>
    <w:lvl w:ilvl="0" w:tplc="412E0BBA">
      <w:numFmt w:val="bullet"/>
      <w:lvlText w:val="•"/>
      <w:lvlJc w:val="left"/>
      <w:pPr>
        <w:ind w:left="881" w:hanging="171"/>
      </w:pPr>
      <w:rPr>
        <w:rFonts w:ascii="Roboto Lt" w:eastAsia="Roboto Lt" w:hAnsi="Roboto Lt" w:cs="Roboto Lt" w:hint="default"/>
        <w:color w:val="231F20"/>
        <w:w w:val="100"/>
        <w:sz w:val="16"/>
        <w:szCs w:val="16"/>
        <w:lang w:val="en-US" w:eastAsia="en-US" w:bidi="ar-SA"/>
      </w:rPr>
    </w:lvl>
    <w:lvl w:ilvl="1" w:tplc="23003036">
      <w:numFmt w:val="bullet"/>
      <w:lvlText w:val="•"/>
      <w:lvlJc w:val="left"/>
      <w:pPr>
        <w:ind w:left="1258" w:hanging="171"/>
      </w:pPr>
      <w:rPr>
        <w:rFonts w:hint="default"/>
        <w:lang w:val="en-US" w:eastAsia="en-US" w:bidi="ar-SA"/>
      </w:rPr>
    </w:lvl>
    <w:lvl w:ilvl="2" w:tplc="F77600F2">
      <w:numFmt w:val="bullet"/>
      <w:lvlText w:val="•"/>
      <w:lvlJc w:val="left"/>
      <w:pPr>
        <w:ind w:left="1640" w:hanging="171"/>
      </w:pPr>
      <w:rPr>
        <w:rFonts w:hint="default"/>
        <w:lang w:val="en-US" w:eastAsia="en-US" w:bidi="ar-SA"/>
      </w:rPr>
    </w:lvl>
    <w:lvl w:ilvl="3" w:tplc="9E72FF48">
      <w:numFmt w:val="bullet"/>
      <w:lvlText w:val="•"/>
      <w:lvlJc w:val="left"/>
      <w:pPr>
        <w:ind w:left="2022" w:hanging="171"/>
      </w:pPr>
      <w:rPr>
        <w:rFonts w:hint="default"/>
        <w:lang w:val="en-US" w:eastAsia="en-US" w:bidi="ar-SA"/>
      </w:rPr>
    </w:lvl>
    <w:lvl w:ilvl="4" w:tplc="F398B11A">
      <w:numFmt w:val="bullet"/>
      <w:lvlText w:val="•"/>
      <w:lvlJc w:val="left"/>
      <w:pPr>
        <w:ind w:left="2404" w:hanging="171"/>
      </w:pPr>
      <w:rPr>
        <w:rFonts w:hint="default"/>
        <w:lang w:val="en-US" w:eastAsia="en-US" w:bidi="ar-SA"/>
      </w:rPr>
    </w:lvl>
    <w:lvl w:ilvl="5" w:tplc="AC2A63A2">
      <w:numFmt w:val="bullet"/>
      <w:lvlText w:val="•"/>
      <w:lvlJc w:val="left"/>
      <w:pPr>
        <w:ind w:left="2786" w:hanging="171"/>
      </w:pPr>
      <w:rPr>
        <w:rFonts w:hint="default"/>
        <w:lang w:val="en-US" w:eastAsia="en-US" w:bidi="ar-SA"/>
      </w:rPr>
    </w:lvl>
    <w:lvl w:ilvl="6" w:tplc="D96A5CE6">
      <w:numFmt w:val="bullet"/>
      <w:lvlText w:val="•"/>
      <w:lvlJc w:val="left"/>
      <w:pPr>
        <w:ind w:left="3168" w:hanging="171"/>
      </w:pPr>
      <w:rPr>
        <w:rFonts w:hint="default"/>
        <w:lang w:val="en-US" w:eastAsia="en-US" w:bidi="ar-SA"/>
      </w:rPr>
    </w:lvl>
    <w:lvl w:ilvl="7" w:tplc="5B7C367E">
      <w:numFmt w:val="bullet"/>
      <w:lvlText w:val="•"/>
      <w:lvlJc w:val="left"/>
      <w:pPr>
        <w:ind w:left="3550" w:hanging="171"/>
      </w:pPr>
      <w:rPr>
        <w:rFonts w:hint="default"/>
        <w:lang w:val="en-US" w:eastAsia="en-US" w:bidi="ar-SA"/>
      </w:rPr>
    </w:lvl>
    <w:lvl w:ilvl="8" w:tplc="CCCEA0BC">
      <w:numFmt w:val="bullet"/>
      <w:lvlText w:val="•"/>
      <w:lvlJc w:val="left"/>
      <w:pPr>
        <w:ind w:left="3932" w:hanging="171"/>
      </w:pPr>
      <w:rPr>
        <w:rFonts w:hint="default"/>
        <w:lang w:val="en-US" w:eastAsia="en-US" w:bidi="ar-SA"/>
      </w:rPr>
    </w:lvl>
  </w:abstractNum>
  <w:abstractNum w:abstractNumId="35" w15:restartNumberingAfterBreak="0">
    <w:nsid w:val="674F0871"/>
    <w:multiLevelType w:val="hybridMultilevel"/>
    <w:tmpl w:val="3184DD8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968BA"/>
    <w:multiLevelType w:val="hybridMultilevel"/>
    <w:tmpl w:val="C5BA0122"/>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7" w15:restartNumberingAfterBreak="0">
    <w:nsid w:val="70041D3D"/>
    <w:multiLevelType w:val="hybridMultilevel"/>
    <w:tmpl w:val="EC32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315054"/>
    <w:multiLevelType w:val="hybridMultilevel"/>
    <w:tmpl w:val="D970179E"/>
    <w:lvl w:ilvl="0" w:tplc="0408000F">
      <w:start w:val="1"/>
      <w:numFmt w:val="decimal"/>
      <w:lvlText w:val="%1."/>
      <w:lvlJc w:val="left"/>
      <w:pPr>
        <w:tabs>
          <w:tab w:val="num" w:pos="1117"/>
        </w:tabs>
        <w:ind w:left="1117" w:hanging="360"/>
      </w:pPr>
    </w:lvl>
    <w:lvl w:ilvl="1" w:tplc="04080019" w:tentative="1">
      <w:start w:val="1"/>
      <w:numFmt w:val="lowerLetter"/>
      <w:lvlText w:val="%2."/>
      <w:lvlJc w:val="left"/>
      <w:pPr>
        <w:tabs>
          <w:tab w:val="num" w:pos="1837"/>
        </w:tabs>
        <w:ind w:left="1837" w:hanging="360"/>
      </w:pPr>
    </w:lvl>
    <w:lvl w:ilvl="2" w:tplc="0408001B" w:tentative="1">
      <w:start w:val="1"/>
      <w:numFmt w:val="lowerRoman"/>
      <w:lvlText w:val="%3."/>
      <w:lvlJc w:val="right"/>
      <w:pPr>
        <w:tabs>
          <w:tab w:val="num" w:pos="2557"/>
        </w:tabs>
        <w:ind w:left="2557" w:hanging="180"/>
      </w:pPr>
    </w:lvl>
    <w:lvl w:ilvl="3" w:tplc="0408000F" w:tentative="1">
      <w:start w:val="1"/>
      <w:numFmt w:val="decimal"/>
      <w:lvlText w:val="%4."/>
      <w:lvlJc w:val="left"/>
      <w:pPr>
        <w:tabs>
          <w:tab w:val="num" w:pos="3277"/>
        </w:tabs>
        <w:ind w:left="3277" w:hanging="360"/>
      </w:pPr>
    </w:lvl>
    <w:lvl w:ilvl="4" w:tplc="04080019" w:tentative="1">
      <w:start w:val="1"/>
      <w:numFmt w:val="lowerLetter"/>
      <w:lvlText w:val="%5."/>
      <w:lvlJc w:val="left"/>
      <w:pPr>
        <w:tabs>
          <w:tab w:val="num" w:pos="3997"/>
        </w:tabs>
        <w:ind w:left="3997" w:hanging="360"/>
      </w:pPr>
    </w:lvl>
    <w:lvl w:ilvl="5" w:tplc="0408001B" w:tentative="1">
      <w:start w:val="1"/>
      <w:numFmt w:val="lowerRoman"/>
      <w:lvlText w:val="%6."/>
      <w:lvlJc w:val="right"/>
      <w:pPr>
        <w:tabs>
          <w:tab w:val="num" w:pos="4717"/>
        </w:tabs>
        <w:ind w:left="4717" w:hanging="180"/>
      </w:pPr>
    </w:lvl>
    <w:lvl w:ilvl="6" w:tplc="0408000F" w:tentative="1">
      <w:start w:val="1"/>
      <w:numFmt w:val="decimal"/>
      <w:lvlText w:val="%7."/>
      <w:lvlJc w:val="left"/>
      <w:pPr>
        <w:tabs>
          <w:tab w:val="num" w:pos="5437"/>
        </w:tabs>
        <w:ind w:left="5437" w:hanging="360"/>
      </w:pPr>
    </w:lvl>
    <w:lvl w:ilvl="7" w:tplc="04080019" w:tentative="1">
      <w:start w:val="1"/>
      <w:numFmt w:val="lowerLetter"/>
      <w:lvlText w:val="%8."/>
      <w:lvlJc w:val="left"/>
      <w:pPr>
        <w:tabs>
          <w:tab w:val="num" w:pos="6157"/>
        </w:tabs>
        <w:ind w:left="6157" w:hanging="360"/>
      </w:pPr>
    </w:lvl>
    <w:lvl w:ilvl="8" w:tplc="0408001B" w:tentative="1">
      <w:start w:val="1"/>
      <w:numFmt w:val="lowerRoman"/>
      <w:lvlText w:val="%9."/>
      <w:lvlJc w:val="right"/>
      <w:pPr>
        <w:tabs>
          <w:tab w:val="num" w:pos="6877"/>
        </w:tabs>
        <w:ind w:left="6877" w:hanging="180"/>
      </w:pPr>
    </w:lvl>
  </w:abstractNum>
  <w:abstractNum w:abstractNumId="39" w15:restartNumberingAfterBreak="0">
    <w:nsid w:val="7277208C"/>
    <w:multiLevelType w:val="hybridMultilevel"/>
    <w:tmpl w:val="BA8ABA64"/>
    <w:lvl w:ilvl="0" w:tplc="14AC4F78">
      <w:start w:val="1"/>
      <w:numFmt w:val="decimal"/>
      <w:lvlText w:val="%1."/>
      <w:lvlJc w:val="left"/>
      <w:pPr>
        <w:ind w:left="1085" w:hanging="720"/>
      </w:pPr>
      <w:rPr>
        <w:rFonts w:hint="default"/>
      </w:rPr>
    </w:lvl>
    <w:lvl w:ilvl="1" w:tplc="04080019" w:tentative="1">
      <w:start w:val="1"/>
      <w:numFmt w:val="lowerLetter"/>
      <w:lvlText w:val="%2."/>
      <w:lvlJc w:val="left"/>
      <w:pPr>
        <w:ind w:left="1445" w:hanging="360"/>
      </w:pPr>
    </w:lvl>
    <w:lvl w:ilvl="2" w:tplc="0408001B" w:tentative="1">
      <w:start w:val="1"/>
      <w:numFmt w:val="lowerRoman"/>
      <w:lvlText w:val="%3."/>
      <w:lvlJc w:val="right"/>
      <w:pPr>
        <w:ind w:left="2165" w:hanging="180"/>
      </w:pPr>
    </w:lvl>
    <w:lvl w:ilvl="3" w:tplc="0408000F" w:tentative="1">
      <w:start w:val="1"/>
      <w:numFmt w:val="decimal"/>
      <w:lvlText w:val="%4."/>
      <w:lvlJc w:val="left"/>
      <w:pPr>
        <w:ind w:left="2885" w:hanging="360"/>
      </w:pPr>
    </w:lvl>
    <w:lvl w:ilvl="4" w:tplc="04080019" w:tentative="1">
      <w:start w:val="1"/>
      <w:numFmt w:val="lowerLetter"/>
      <w:lvlText w:val="%5."/>
      <w:lvlJc w:val="left"/>
      <w:pPr>
        <w:ind w:left="3605" w:hanging="360"/>
      </w:pPr>
    </w:lvl>
    <w:lvl w:ilvl="5" w:tplc="0408001B" w:tentative="1">
      <w:start w:val="1"/>
      <w:numFmt w:val="lowerRoman"/>
      <w:lvlText w:val="%6."/>
      <w:lvlJc w:val="right"/>
      <w:pPr>
        <w:ind w:left="4325" w:hanging="180"/>
      </w:pPr>
    </w:lvl>
    <w:lvl w:ilvl="6" w:tplc="0408000F" w:tentative="1">
      <w:start w:val="1"/>
      <w:numFmt w:val="decimal"/>
      <w:lvlText w:val="%7."/>
      <w:lvlJc w:val="left"/>
      <w:pPr>
        <w:ind w:left="5045" w:hanging="360"/>
      </w:pPr>
    </w:lvl>
    <w:lvl w:ilvl="7" w:tplc="04080019" w:tentative="1">
      <w:start w:val="1"/>
      <w:numFmt w:val="lowerLetter"/>
      <w:lvlText w:val="%8."/>
      <w:lvlJc w:val="left"/>
      <w:pPr>
        <w:ind w:left="5765" w:hanging="360"/>
      </w:pPr>
    </w:lvl>
    <w:lvl w:ilvl="8" w:tplc="0408001B" w:tentative="1">
      <w:start w:val="1"/>
      <w:numFmt w:val="lowerRoman"/>
      <w:lvlText w:val="%9."/>
      <w:lvlJc w:val="right"/>
      <w:pPr>
        <w:ind w:left="6485" w:hanging="180"/>
      </w:pPr>
    </w:lvl>
  </w:abstractNum>
  <w:abstractNum w:abstractNumId="40" w15:restartNumberingAfterBreak="0">
    <w:nsid w:val="76002B0F"/>
    <w:multiLevelType w:val="hybridMultilevel"/>
    <w:tmpl w:val="253CBB3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1" w15:restartNumberingAfterBreak="0">
    <w:nsid w:val="772C14E8"/>
    <w:multiLevelType w:val="hybridMultilevel"/>
    <w:tmpl w:val="7F709186"/>
    <w:lvl w:ilvl="0" w:tplc="04080001">
      <w:start w:val="1"/>
      <w:numFmt w:val="bullet"/>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03D85"/>
    <w:multiLevelType w:val="hybridMultilevel"/>
    <w:tmpl w:val="95124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55058C"/>
    <w:multiLevelType w:val="hybridMultilevel"/>
    <w:tmpl w:val="FB6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C63F1"/>
    <w:multiLevelType w:val="hybridMultilevel"/>
    <w:tmpl w:val="6B588A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3"/>
  </w:num>
  <w:num w:numId="3">
    <w:abstractNumId w:val="15"/>
  </w:num>
  <w:num w:numId="4">
    <w:abstractNumId w:val="20"/>
  </w:num>
  <w:num w:numId="5">
    <w:abstractNumId w:val="31"/>
  </w:num>
  <w:num w:numId="6">
    <w:abstractNumId w:val="23"/>
  </w:num>
  <w:num w:numId="7">
    <w:abstractNumId w:val="18"/>
  </w:num>
  <w:num w:numId="8">
    <w:abstractNumId w:val="0"/>
  </w:num>
  <w:num w:numId="9">
    <w:abstractNumId w:val="32"/>
  </w:num>
  <w:num w:numId="10">
    <w:abstractNumId w:val="36"/>
  </w:num>
  <w:num w:numId="11">
    <w:abstractNumId w:val="7"/>
  </w:num>
  <w:num w:numId="12">
    <w:abstractNumId w:val="11"/>
  </w:num>
  <w:num w:numId="13">
    <w:abstractNumId w:val="9"/>
  </w:num>
  <w:num w:numId="14">
    <w:abstractNumId w:val="5"/>
  </w:num>
  <w:num w:numId="15">
    <w:abstractNumId w:val="13"/>
  </w:num>
  <w:num w:numId="16">
    <w:abstractNumId w:val="38"/>
  </w:num>
  <w:num w:numId="17">
    <w:abstractNumId w:val="21"/>
  </w:num>
  <w:num w:numId="18">
    <w:abstractNumId w:val="33"/>
  </w:num>
  <w:num w:numId="19">
    <w:abstractNumId w:val="19"/>
  </w:num>
  <w:num w:numId="20">
    <w:abstractNumId w:val="43"/>
  </w:num>
  <w:num w:numId="21">
    <w:abstractNumId w:val="30"/>
  </w:num>
  <w:num w:numId="22">
    <w:abstractNumId w:val="2"/>
  </w:num>
  <w:num w:numId="23">
    <w:abstractNumId w:val="42"/>
  </w:num>
  <w:num w:numId="24">
    <w:abstractNumId w:val="35"/>
  </w:num>
  <w:num w:numId="25">
    <w:abstractNumId w:val="37"/>
  </w:num>
  <w:num w:numId="26">
    <w:abstractNumId w:val="6"/>
  </w:num>
  <w:num w:numId="27">
    <w:abstractNumId w:val="17"/>
  </w:num>
  <w:num w:numId="28">
    <w:abstractNumId w:val="1"/>
  </w:num>
  <w:num w:numId="29">
    <w:abstractNumId w:val="8"/>
  </w:num>
  <w:num w:numId="30">
    <w:abstractNumId w:val="44"/>
  </w:num>
  <w:num w:numId="31">
    <w:abstractNumId w:val="27"/>
  </w:num>
  <w:num w:numId="32">
    <w:abstractNumId w:val="26"/>
  </w:num>
  <w:num w:numId="33">
    <w:abstractNumId w:val="2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4"/>
  </w:num>
  <w:num w:numId="38">
    <w:abstractNumId w:val="25"/>
  </w:num>
  <w:num w:numId="39">
    <w:abstractNumId w:val="4"/>
  </w:num>
  <w:num w:numId="40">
    <w:abstractNumId w:val="29"/>
  </w:num>
  <w:num w:numId="41">
    <w:abstractNumId w:val="22"/>
  </w:num>
  <w:num w:numId="42">
    <w:abstractNumId w:val="24"/>
  </w:num>
  <w:num w:numId="43">
    <w:abstractNumId w:val="39"/>
  </w:num>
  <w:num w:numId="44">
    <w:abstractNumId w:val="14"/>
  </w:num>
  <w:num w:numId="45">
    <w:abstractNumId w:val="1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BD"/>
    <w:rsid w:val="0012386D"/>
    <w:rsid w:val="002424BD"/>
    <w:rsid w:val="00CF24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ED643-BA2B-49FF-AFBF-DAB72CA1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486"/>
    <w:pPr>
      <w:spacing w:after="60" w:line="264" w:lineRule="auto"/>
      <w:jc w:val="both"/>
    </w:pPr>
    <w:rPr>
      <w:rFonts w:ascii="Georgia" w:eastAsia="Calibri" w:hAnsi="Georgia" w:cs="Times New Roman"/>
      <w:bCs/>
      <w:color w:val="000000"/>
      <w:sz w:val="20"/>
      <w:szCs w:val="20"/>
    </w:rPr>
  </w:style>
  <w:style w:type="paragraph" w:styleId="1">
    <w:name w:val="heading 1"/>
    <w:basedOn w:val="a"/>
    <w:next w:val="a"/>
    <w:link w:val="1Char"/>
    <w:uiPriority w:val="9"/>
    <w:qFormat/>
    <w:rsid w:val="00CF2486"/>
    <w:pPr>
      <w:keepNext/>
      <w:keepLines/>
      <w:spacing w:before="480" w:after="0"/>
      <w:outlineLvl w:val="0"/>
    </w:pPr>
    <w:rPr>
      <w:rFonts w:ascii="Cambria" w:eastAsia="Times New Roman" w:hAnsi="Cambria"/>
      <w:b/>
      <w:color w:val="365F91"/>
      <w:sz w:val="28"/>
      <w:szCs w:val="28"/>
      <w:lang w:val="en-US"/>
    </w:rPr>
  </w:style>
  <w:style w:type="paragraph" w:styleId="2">
    <w:name w:val="heading 2"/>
    <w:basedOn w:val="a"/>
    <w:next w:val="a"/>
    <w:link w:val="2Char"/>
    <w:autoRedefine/>
    <w:uiPriority w:val="99"/>
    <w:qFormat/>
    <w:rsid w:val="00CF2486"/>
    <w:pPr>
      <w:keepNext/>
      <w:tabs>
        <w:tab w:val="num" w:pos="1553"/>
        <w:tab w:val="num" w:pos="1980"/>
      </w:tabs>
      <w:spacing w:before="120" w:after="120" w:line="240" w:lineRule="auto"/>
      <w:outlineLvl w:val="1"/>
    </w:pPr>
    <w:rPr>
      <w:rFonts w:ascii="Arial" w:eastAsia="Times New Roman" w:hAnsi="Arial" w:cs="Arial"/>
      <w:b/>
      <w:iCs/>
      <w:color w:val="auto"/>
      <w:sz w:val="24"/>
      <w:szCs w:val="24"/>
    </w:rPr>
  </w:style>
  <w:style w:type="paragraph" w:styleId="3">
    <w:name w:val="heading 3"/>
    <w:basedOn w:val="a"/>
    <w:next w:val="a"/>
    <w:link w:val="3Char"/>
    <w:autoRedefine/>
    <w:uiPriority w:val="99"/>
    <w:unhideWhenUsed/>
    <w:qFormat/>
    <w:rsid w:val="00CF2486"/>
    <w:pPr>
      <w:keepNext/>
      <w:keepLines/>
      <w:spacing w:before="240" w:after="240" w:line="240" w:lineRule="auto"/>
      <w:outlineLvl w:val="2"/>
    </w:pPr>
    <w:rPr>
      <w:rFonts w:ascii="Tahoma" w:eastAsia="Times New Roman" w:hAnsi="Tahoma" w:cs="Tahoma"/>
      <w:b/>
      <w:bCs w:val="0"/>
      <w:color w:val="595959"/>
      <w:sz w:val="18"/>
      <w:szCs w:val="18"/>
    </w:rPr>
  </w:style>
  <w:style w:type="paragraph" w:styleId="4">
    <w:name w:val="heading 4"/>
    <w:basedOn w:val="a"/>
    <w:next w:val="a"/>
    <w:link w:val="4Char"/>
    <w:uiPriority w:val="99"/>
    <w:unhideWhenUsed/>
    <w:qFormat/>
    <w:rsid w:val="00CF2486"/>
    <w:pPr>
      <w:keepNext/>
      <w:keepLines/>
      <w:spacing w:before="200" w:after="0"/>
      <w:outlineLvl w:val="3"/>
    </w:pPr>
    <w:rPr>
      <w:rFonts w:asciiTheme="majorHAnsi" w:eastAsiaTheme="majorEastAsia" w:hAnsiTheme="majorHAnsi" w:cstheme="majorBidi"/>
      <w:b/>
      <w:bCs w:val="0"/>
      <w:i/>
      <w:iCs/>
      <w:color w:val="4472C4" w:themeColor="accent1"/>
    </w:rPr>
  </w:style>
  <w:style w:type="paragraph" w:styleId="5">
    <w:name w:val="heading 5"/>
    <w:basedOn w:val="a"/>
    <w:next w:val="a"/>
    <w:link w:val="5Char"/>
    <w:uiPriority w:val="99"/>
    <w:qFormat/>
    <w:rsid w:val="00CF2486"/>
    <w:pPr>
      <w:keepNext/>
      <w:tabs>
        <w:tab w:val="num" w:pos="0"/>
      </w:tabs>
      <w:suppressAutoHyphens/>
      <w:spacing w:after="0" w:line="240" w:lineRule="auto"/>
      <w:ind w:left="1008" w:hanging="1008"/>
      <w:outlineLvl w:val="4"/>
    </w:pPr>
    <w:rPr>
      <w:rFonts w:ascii="Arial Narrow" w:hAnsi="Arial Narrow"/>
      <w:bCs w:val="0"/>
      <w:color w:val="auto"/>
      <w:u w:val="single"/>
      <w:lang w:eastAsia="ar-SA"/>
    </w:rPr>
  </w:style>
  <w:style w:type="paragraph" w:styleId="6">
    <w:name w:val="heading 6"/>
    <w:basedOn w:val="a"/>
    <w:next w:val="a0"/>
    <w:link w:val="6Char"/>
    <w:uiPriority w:val="99"/>
    <w:qFormat/>
    <w:rsid w:val="00CF2486"/>
    <w:pPr>
      <w:keepNext/>
      <w:tabs>
        <w:tab w:val="num" w:pos="0"/>
      </w:tabs>
      <w:suppressAutoHyphens/>
      <w:spacing w:before="240" w:after="120" w:line="240" w:lineRule="auto"/>
      <w:ind w:left="1152" w:hanging="1152"/>
      <w:outlineLvl w:val="5"/>
    </w:pPr>
    <w:rPr>
      <w:rFonts w:ascii="Arial" w:eastAsia="Times New Roman" w:hAnsi="Arial" w:cs="DejaVu Sans"/>
      <w:b/>
      <w:color w:val="auto"/>
      <w:sz w:val="21"/>
      <w:szCs w:val="21"/>
      <w:lang w:eastAsia="ar-SA"/>
    </w:rPr>
  </w:style>
  <w:style w:type="paragraph" w:styleId="7">
    <w:name w:val="heading 7"/>
    <w:basedOn w:val="a"/>
    <w:next w:val="a"/>
    <w:link w:val="7Char"/>
    <w:uiPriority w:val="99"/>
    <w:unhideWhenUsed/>
    <w:qFormat/>
    <w:rsid w:val="00CF2486"/>
    <w:pPr>
      <w:keepNext/>
      <w:keepLines/>
      <w:spacing w:before="200" w:after="0"/>
      <w:outlineLvl w:val="6"/>
    </w:pPr>
    <w:rPr>
      <w:rFonts w:ascii="Cambria" w:eastAsia="Times New Roman" w:hAnsi="Cambria"/>
      <w:i/>
      <w:iCs/>
      <w:color w:val="404040"/>
    </w:rPr>
  </w:style>
  <w:style w:type="paragraph" w:styleId="8">
    <w:name w:val="heading 8"/>
    <w:basedOn w:val="a"/>
    <w:next w:val="a"/>
    <w:link w:val="8Char"/>
    <w:uiPriority w:val="99"/>
    <w:unhideWhenUsed/>
    <w:qFormat/>
    <w:rsid w:val="00CF2486"/>
    <w:pPr>
      <w:keepNext/>
      <w:keepLines/>
      <w:spacing w:before="200" w:after="0"/>
      <w:outlineLvl w:val="7"/>
    </w:pPr>
    <w:rPr>
      <w:rFonts w:ascii="Cambria" w:eastAsia="Times New Roman" w:hAnsi="Cambria"/>
      <w:color w:val="404040"/>
    </w:rPr>
  </w:style>
  <w:style w:type="paragraph" w:styleId="9">
    <w:name w:val="heading 9"/>
    <w:basedOn w:val="a"/>
    <w:next w:val="a0"/>
    <w:link w:val="9Char"/>
    <w:uiPriority w:val="99"/>
    <w:qFormat/>
    <w:rsid w:val="00CF2486"/>
    <w:pPr>
      <w:keepNext/>
      <w:tabs>
        <w:tab w:val="num" w:pos="0"/>
      </w:tabs>
      <w:suppressAutoHyphens/>
      <w:spacing w:before="240" w:after="120" w:line="240" w:lineRule="auto"/>
      <w:ind w:left="1584" w:hanging="1584"/>
      <w:outlineLvl w:val="8"/>
    </w:pPr>
    <w:rPr>
      <w:rFonts w:ascii="Arial" w:eastAsia="Times New Roman" w:hAnsi="Arial" w:cs="DejaVu Sans"/>
      <w:b/>
      <w:color w:val="auto"/>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CF2486"/>
    <w:rPr>
      <w:rFonts w:ascii="Cambria" w:eastAsia="Times New Roman" w:hAnsi="Cambria" w:cs="Times New Roman"/>
      <w:b/>
      <w:bCs/>
      <w:color w:val="365F91"/>
      <w:sz w:val="28"/>
      <w:szCs w:val="28"/>
      <w:lang w:val="en-US"/>
    </w:rPr>
  </w:style>
  <w:style w:type="character" w:customStyle="1" w:styleId="2Char">
    <w:name w:val="Επικεφαλίδα 2 Char"/>
    <w:basedOn w:val="a1"/>
    <w:link w:val="2"/>
    <w:uiPriority w:val="99"/>
    <w:rsid w:val="00CF2486"/>
    <w:rPr>
      <w:rFonts w:ascii="Arial" w:eastAsia="Times New Roman" w:hAnsi="Arial" w:cs="Arial"/>
      <w:b/>
      <w:bCs/>
      <w:iCs/>
      <w:sz w:val="24"/>
      <w:szCs w:val="24"/>
    </w:rPr>
  </w:style>
  <w:style w:type="character" w:customStyle="1" w:styleId="3Char">
    <w:name w:val="Επικεφαλίδα 3 Char"/>
    <w:basedOn w:val="a1"/>
    <w:link w:val="3"/>
    <w:uiPriority w:val="99"/>
    <w:rsid w:val="00CF2486"/>
    <w:rPr>
      <w:rFonts w:ascii="Tahoma" w:eastAsia="Times New Roman" w:hAnsi="Tahoma" w:cs="Tahoma"/>
      <w:b/>
      <w:color w:val="595959"/>
      <w:sz w:val="18"/>
      <w:szCs w:val="18"/>
    </w:rPr>
  </w:style>
  <w:style w:type="character" w:customStyle="1" w:styleId="4Char">
    <w:name w:val="Επικεφαλίδα 4 Char"/>
    <w:basedOn w:val="a1"/>
    <w:link w:val="4"/>
    <w:uiPriority w:val="99"/>
    <w:rsid w:val="00CF2486"/>
    <w:rPr>
      <w:rFonts w:asciiTheme="majorHAnsi" w:eastAsiaTheme="majorEastAsia" w:hAnsiTheme="majorHAnsi" w:cstheme="majorBidi"/>
      <w:b/>
      <w:i/>
      <w:iCs/>
      <w:color w:val="4472C4" w:themeColor="accent1"/>
      <w:sz w:val="20"/>
      <w:szCs w:val="20"/>
    </w:rPr>
  </w:style>
  <w:style w:type="character" w:customStyle="1" w:styleId="5Char">
    <w:name w:val="Επικεφαλίδα 5 Char"/>
    <w:basedOn w:val="a1"/>
    <w:link w:val="5"/>
    <w:uiPriority w:val="99"/>
    <w:rsid w:val="00CF2486"/>
    <w:rPr>
      <w:rFonts w:ascii="Arial Narrow" w:eastAsia="Calibri" w:hAnsi="Arial Narrow" w:cs="Times New Roman"/>
      <w:sz w:val="20"/>
      <w:szCs w:val="20"/>
      <w:u w:val="single"/>
      <w:lang w:eastAsia="ar-SA"/>
    </w:rPr>
  </w:style>
  <w:style w:type="character" w:customStyle="1" w:styleId="6Char">
    <w:name w:val="Επικεφαλίδα 6 Char"/>
    <w:basedOn w:val="a1"/>
    <w:link w:val="6"/>
    <w:uiPriority w:val="99"/>
    <w:rsid w:val="00CF2486"/>
    <w:rPr>
      <w:rFonts w:ascii="Arial" w:eastAsia="Times New Roman" w:hAnsi="Arial" w:cs="DejaVu Sans"/>
      <w:b/>
      <w:bCs/>
      <w:sz w:val="21"/>
      <w:szCs w:val="21"/>
      <w:lang w:eastAsia="ar-SA"/>
    </w:rPr>
  </w:style>
  <w:style w:type="character" w:customStyle="1" w:styleId="7Char">
    <w:name w:val="Επικεφαλίδα 7 Char"/>
    <w:basedOn w:val="a1"/>
    <w:link w:val="7"/>
    <w:uiPriority w:val="99"/>
    <w:rsid w:val="00CF2486"/>
    <w:rPr>
      <w:rFonts w:ascii="Cambria" w:eastAsia="Times New Roman" w:hAnsi="Cambria" w:cs="Times New Roman"/>
      <w:bCs/>
      <w:i/>
      <w:iCs/>
      <w:color w:val="404040"/>
      <w:sz w:val="20"/>
      <w:szCs w:val="20"/>
    </w:rPr>
  </w:style>
  <w:style w:type="character" w:customStyle="1" w:styleId="8Char">
    <w:name w:val="Επικεφαλίδα 8 Char"/>
    <w:basedOn w:val="a1"/>
    <w:link w:val="8"/>
    <w:uiPriority w:val="99"/>
    <w:rsid w:val="00CF2486"/>
    <w:rPr>
      <w:rFonts w:ascii="Cambria" w:eastAsia="Times New Roman" w:hAnsi="Cambria" w:cs="Times New Roman"/>
      <w:bCs/>
      <w:color w:val="404040"/>
      <w:sz w:val="20"/>
      <w:szCs w:val="20"/>
    </w:rPr>
  </w:style>
  <w:style w:type="character" w:customStyle="1" w:styleId="9Char">
    <w:name w:val="Επικεφαλίδα 9 Char"/>
    <w:basedOn w:val="a1"/>
    <w:link w:val="9"/>
    <w:uiPriority w:val="99"/>
    <w:rsid w:val="00CF2486"/>
    <w:rPr>
      <w:rFonts w:ascii="Arial" w:eastAsia="Times New Roman" w:hAnsi="Arial" w:cs="DejaVu Sans"/>
      <w:b/>
      <w:bCs/>
      <w:sz w:val="21"/>
      <w:szCs w:val="21"/>
      <w:lang w:eastAsia="ar-SA"/>
    </w:rPr>
  </w:style>
  <w:style w:type="table" w:styleId="a4">
    <w:name w:val="Table Grid"/>
    <w:basedOn w:val="a2"/>
    <w:uiPriority w:val="39"/>
    <w:rsid w:val="00CF248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CF2486"/>
    <w:rPr>
      <w:color w:val="0000FF"/>
      <w:u w:val="single"/>
    </w:rPr>
  </w:style>
  <w:style w:type="character" w:styleId="-0">
    <w:name w:val="FollowedHyperlink"/>
    <w:uiPriority w:val="99"/>
    <w:semiHidden/>
    <w:unhideWhenUsed/>
    <w:rsid w:val="00CF2486"/>
    <w:rPr>
      <w:color w:val="800080"/>
      <w:u w:val="single"/>
    </w:rPr>
  </w:style>
  <w:style w:type="paragraph" w:styleId="20">
    <w:name w:val="Body Text Indent 2"/>
    <w:basedOn w:val="a"/>
    <w:link w:val="2Char0"/>
    <w:rsid w:val="00CF2486"/>
    <w:pPr>
      <w:numPr>
        <w:ilvl w:val="12"/>
      </w:numPr>
      <w:spacing w:after="0" w:line="240" w:lineRule="auto"/>
      <w:ind w:left="708" w:hanging="708"/>
    </w:pPr>
    <w:rPr>
      <w:rFonts w:ascii="Arial" w:eastAsia="Times New Roman" w:hAnsi="Arial"/>
      <w:bCs w:val="0"/>
      <w:color w:val="auto"/>
      <w:sz w:val="24"/>
      <w:szCs w:val="24"/>
    </w:rPr>
  </w:style>
  <w:style w:type="character" w:customStyle="1" w:styleId="2Char0">
    <w:name w:val="Σώμα κείμενου με εσοχή 2 Char"/>
    <w:basedOn w:val="a1"/>
    <w:link w:val="20"/>
    <w:rsid w:val="00CF2486"/>
    <w:rPr>
      <w:rFonts w:ascii="Arial" w:eastAsia="Times New Roman" w:hAnsi="Arial" w:cs="Times New Roman"/>
      <w:sz w:val="24"/>
      <w:szCs w:val="24"/>
    </w:rPr>
  </w:style>
  <w:style w:type="paragraph" w:styleId="a5">
    <w:name w:val="List Paragraph"/>
    <w:basedOn w:val="a"/>
    <w:uiPriority w:val="34"/>
    <w:qFormat/>
    <w:rsid w:val="00CF2486"/>
    <w:pPr>
      <w:ind w:left="720"/>
      <w:contextualSpacing/>
    </w:pPr>
  </w:style>
  <w:style w:type="paragraph" w:styleId="a6">
    <w:name w:val="Subtitle"/>
    <w:basedOn w:val="a"/>
    <w:next w:val="a"/>
    <w:link w:val="Char"/>
    <w:uiPriority w:val="11"/>
    <w:qFormat/>
    <w:rsid w:val="00CF2486"/>
    <w:pPr>
      <w:numPr>
        <w:ilvl w:val="1"/>
      </w:numPr>
    </w:pPr>
    <w:rPr>
      <w:rFonts w:ascii="Cambria" w:eastAsia="Times New Roman" w:hAnsi="Cambria"/>
      <w:bCs w:val="0"/>
      <w:i/>
      <w:iCs/>
      <w:color w:val="4F81BD"/>
      <w:spacing w:val="15"/>
      <w:sz w:val="24"/>
      <w:szCs w:val="24"/>
      <w:lang w:val="en-US"/>
    </w:rPr>
  </w:style>
  <w:style w:type="character" w:customStyle="1" w:styleId="Char">
    <w:name w:val="Υπότιτλος Char"/>
    <w:basedOn w:val="a1"/>
    <w:link w:val="a6"/>
    <w:uiPriority w:val="11"/>
    <w:rsid w:val="00CF2486"/>
    <w:rPr>
      <w:rFonts w:ascii="Cambria" w:eastAsia="Times New Roman" w:hAnsi="Cambria" w:cs="Times New Roman"/>
      <w:i/>
      <w:iCs/>
      <w:color w:val="4F81BD"/>
      <w:spacing w:val="15"/>
      <w:sz w:val="24"/>
      <w:szCs w:val="24"/>
      <w:lang w:val="en-US"/>
    </w:rPr>
  </w:style>
  <w:style w:type="paragraph" w:styleId="a7">
    <w:name w:val="TOC Heading"/>
    <w:basedOn w:val="1"/>
    <w:next w:val="a"/>
    <w:uiPriority w:val="39"/>
    <w:unhideWhenUsed/>
    <w:qFormat/>
    <w:rsid w:val="00CF2486"/>
    <w:pPr>
      <w:outlineLvl w:val="9"/>
    </w:pPr>
  </w:style>
  <w:style w:type="paragraph" w:styleId="21">
    <w:name w:val="toc 2"/>
    <w:basedOn w:val="a"/>
    <w:next w:val="a"/>
    <w:autoRedefine/>
    <w:uiPriority w:val="39"/>
    <w:unhideWhenUsed/>
    <w:qFormat/>
    <w:rsid w:val="00CF2486"/>
    <w:pPr>
      <w:spacing w:after="100"/>
      <w:ind w:left="220"/>
    </w:pPr>
    <w:rPr>
      <w:rFonts w:eastAsia="Times New Roman"/>
    </w:rPr>
  </w:style>
  <w:style w:type="paragraph" w:styleId="10">
    <w:name w:val="toc 1"/>
    <w:basedOn w:val="a"/>
    <w:next w:val="a"/>
    <w:autoRedefine/>
    <w:uiPriority w:val="39"/>
    <w:unhideWhenUsed/>
    <w:qFormat/>
    <w:rsid w:val="00CF2486"/>
    <w:pPr>
      <w:spacing w:after="100"/>
    </w:pPr>
    <w:rPr>
      <w:rFonts w:eastAsia="Times New Roman"/>
    </w:rPr>
  </w:style>
  <w:style w:type="paragraph" w:styleId="30">
    <w:name w:val="toc 3"/>
    <w:basedOn w:val="a"/>
    <w:next w:val="a"/>
    <w:autoRedefine/>
    <w:uiPriority w:val="39"/>
    <w:unhideWhenUsed/>
    <w:qFormat/>
    <w:rsid w:val="00CF2486"/>
    <w:pPr>
      <w:spacing w:after="100"/>
      <w:ind w:left="440"/>
    </w:pPr>
    <w:rPr>
      <w:rFonts w:eastAsia="Times New Roman"/>
    </w:rPr>
  </w:style>
  <w:style w:type="paragraph" w:styleId="a8">
    <w:name w:val="Balloon Text"/>
    <w:basedOn w:val="a"/>
    <w:link w:val="Char0"/>
    <w:uiPriority w:val="99"/>
    <w:semiHidden/>
    <w:unhideWhenUsed/>
    <w:rsid w:val="00CF2486"/>
    <w:pPr>
      <w:spacing w:after="0" w:line="240" w:lineRule="auto"/>
    </w:pPr>
    <w:rPr>
      <w:rFonts w:ascii="Tahoma" w:hAnsi="Tahoma"/>
      <w:bCs w:val="0"/>
      <w:color w:val="auto"/>
      <w:sz w:val="16"/>
      <w:szCs w:val="16"/>
      <w:lang w:val="en-US"/>
    </w:rPr>
  </w:style>
  <w:style w:type="character" w:customStyle="1" w:styleId="Char0">
    <w:name w:val="Κείμενο πλαισίου Char"/>
    <w:basedOn w:val="a1"/>
    <w:link w:val="a8"/>
    <w:uiPriority w:val="99"/>
    <w:semiHidden/>
    <w:rsid w:val="00CF2486"/>
    <w:rPr>
      <w:rFonts w:ascii="Tahoma" w:eastAsia="Calibri" w:hAnsi="Tahoma" w:cs="Times New Roman"/>
      <w:sz w:val="16"/>
      <w:szCs w:val="16"/>
      <w:lang w:val="en-US"/>
    </w:rPr>
  </w:style>
  <w:style w:type="paragraph" w:styleId="a9">
    <w:name w:val="No Spacing"/>
    <w:link w:val="Char1"/>
    <w:uiPriority w:val="1"/>
    <w:qFormat/>
    <w:rsid w:val="00CF2486"/>
    <w:pPr>
      <w:spacing w:after="0" w:line="240" w:lineRule="auto"/>
    </w:pPr>
    <w:rPr>
      <w:rFonts w:ascii="Calibri" w:eastAsia="Times New Roman" w:hAnsi="Calibri" w:cs="Times New Roman"/>
    </w:rPr>
  </w:style>
  <w:style w:type="character" w:customStyle="1" w:styleId="Char1">
    <w:name w:val="Χωρίς διάστιχο Char"/>
    <w:link w:val="a9"/>
    <w:uiPriority w:val="1"/>
    <w:rsid w:val="00CF2486"/>
    <w:rPr>
      <w:rFonts w:ascii="Calibri" w:eastAsia="Times New Roman" w:hAnsi="Calibri" w:cs="Times New Roman"/>
    </w:rPr>
  </w:style>
  <w:style w:type="paragraph" w:styleId="aa">
    <w:name w:val="header"/>
    <w:basedOn w:val="a"/>
    <w:link w:val="Char2"/>
    <w:uiPriority w:val="99"/>
    <w:unhideWhenUsed/>
    <w:rsid w:val="00CF2486"/>
    <w:pPr>
      <w:tabs>
        <w:tab w:val="center" w:pos="4153"/>
        <w:tab w:val="right" w:pos="8306"/>
      </w:tabs>
      <w:spacing w:after="0" w:line="240" w:lineRule="auto"/>
    </w:pPr>
    <w:rPr>
      <w:rFonts w:ascii="Calibri" w:hAnsi="Calibri"/>
      <w:bCs w:val="0"/>
      <w:color w:val="auto"/>
      <w:lang w:val="en-US"/>
    </w:rPr>
  </w:style>
  <w:style w:type="character" w:customStyle="1" w:styleId="Char2">
    <w:name w:val="Κεφαλίδα Char"/>
    <w:basedOn w:val="a1"/>
    <w:link w:val="aa"/>
    <w:uiPriority w:val="99"/>
    <w:rsid w:val="00CF2486"/>
    <w:rPr>
      <w:rFonts w:ascii="Calibri" w:eastAsia="Calibri" w:hAnsi="Calibri" w:cs="Times New Roman"/>
      <w:sz w:val="20"/>
      <w:szCs w:val="20"/>
      <w:lang w:val="en-US"/>
    </w:rPr>
  </w:style>
  <w:style w:type="paragraph" w:styleId="ab">
    <w:name w:val="footer"/>
    <w:basedOn w:val="a"/>
    <w:link w:val="Char3"/>
    <w:uiPriority w:val="99"/>
    <w:unhideWhenUsed/>
    <w:rsid w:val="00CF2486"/>
    <w:pPr>
      <w:tabs>
        <w:tab w:val="center" w:pos="4153"/>
        <w:tab w:val="right" w:pos="8306"/>
      </w:tabs>
      <w:spacing w:after="0" w:line="240" w:lineRule="auto"/>
    </w:pPr>
    <w:rPr>
      <w:rFonts w:ascii="Calibri" w:hAnsi="Calibri"/>
      <w:bCs w:val="0"/>
      <w:color w:val="auto"/>
      <w:lang w:val="en-US"/>
    </w:rPr>
  </w:style>
  <w:style w:type="character" w:customStyle="1" w:styleId="Char3">
    <w:name w:val="Υποσέλιδο Char"/>
    <w:basedOn w:val="a1"/>
    <w:link w:val="ab"/>
    <w:uiPriority w:val="99"/>
    <w:rsid w:val="00CF2486"/>
    <w:rPr>
      <w:rFonts w:ascii="Calibri" w:eastAsia="Calibri" w:hAnsi="Calibri" w:cs="Times New Roman"/>
      <w:sz w:val="20"/>
      <w:szCs w:val="20"/>
      <w:lang w:val="en-US"/>
    </w:rPr>
  </w:style>
  <w:style w:type="paragraph" w:customStyle="1" w:styleId="Default">
    <w:name w:val="Default"/>
    <w:rsid w:val="00CF2486"/>
    <w:pPr>
      <w:autoSpaceDE w:val="0"/>
      <w:autoSpaceDN w:val="0"/>
      <w:adjustRightInd w:val="0"/>
      <w:spacing w:after="0" w:line="240" w:lineRule="auto"/>
    </w:pPr>
    <w:rPr>
      <w:rFonts w:ascii="Wingdings" w:eastAsia="Calibri" w:hAnsi="Wingdings" w:cs="Wingdings"/>
      <w:color w:val="000000"/>
      <w:sz w:val="24"/>
      <w:szCs w:val="24"/>
    </w:rPr>
  </w:style>
  <w:style w:type="character" w:styleId="ac">
    <w:name w:val="annotation reference"/>
    <w:uiPriority w:val="99"/>
    <w:semiHidden/>
    <w:unhideWhenUsed/>
    <w:rsid w:val="00CF2486"/>
    <w:rPr>
      <w:sz w:val="16"/>
      <w:szCs w:val="16"/>
    </w:rPr>
  </w:style>
  <w:style w:type="paragraph" w:styleId="ad">
    <w:name w:val="annotation text"/>
    <w:basedOn w:val="a"/>
    <w:link w:val="Char4"/>
    <w:uiPriority w:val="99"/>
    <w:semiHidden/>
    <w:unhideWhenUsed/>
    <w:rsid w:val="00CF2486"/>
    <w:pPr>
      <w:spacing w:line="240" w:lineRule="auto"/>
    </w:pPr>
    <w:rPr>
      <w:rFonts w:ascii="Calibri" w:hAnsi="Calibri"/>
      <w:bCs w:val="0"/>
      <w:color w:val="auto"/>
      <w:lang w:val="en-US"/>
    </w:rPr>
  </w:style>
  <w:style w:type="character" w:customStyle="1" w:styleId="Char4">
    <w:name w:val="Κείμενο σχολίου Char"/>
    <w:basedOn w:val="a1"/>
    <w:link w:val="ad"/>
    <w:uiPriority w:val="99"/>
    <w:semiHidden/>
    <w:rsid w:val="00CF2486"/>
    <w:rPr>
      <w:rFonts w:ascii="Calibri" w:eastAsia="Calibri" w:hAnsi="Calibri" w:cs="Times New Roman"/>
      <w:sz w:val="20"/>
      <w:szCs w:val="20"/>
      <w:lang w:val="en-US"/>
    </w:rPr>
  </w:style>
  <w:style w:type="paragraph" w:styleId="ae">
    <w:name w:val="annotation subject"/>
    <w:basedOn w:val="ad"/>
    <w:next w:val="ad"/>
    <w:link w:val="Char5"/>
    <w:uiPriority w:val="99"/>
    <w:semiHidden/>
    <w:unhideWhenUsed/>
    <w:rsid w:val="00CF2486"/>
    <w:rPr>
      <w:b/>
    </w:rPr>
  </w:style>
  <w:style w:type="character" w:customStyle="1" w:styleId="Char5">
    <w:name w:val="Θέμα σχολίου Char"/>
    <w:basedOn w:val="Char4"/>
    <w:link w:val="ae"/>
    <w:uiPriority w:val="99"/>
    <w:semiHidden/>
    <w:rsid w:val="00CF2486"/>
    <w:rPr>
      <w:rFonts w:ascii="Calibri" w:eastAsia="Calibri" w:hAnsi="Calibri" w:cs="Times New Roman"/>
      <w:b/>
      <w:sz w:val="20"/>
      <w:szCs w:val="20"/>
      <w:lang w:val="en-US"/>
    </w:rPr>
  </w:style>
  <w:style w:type="paragraph" w:styleId="af">
    <w:name w:val="Body Text Indent"/>
    <w:basedOn w:val="a"/>
    <w:link w:val="Char6"/>
    <w:unhideWhenUsed/>
    <w:rsid w:val="00CF2486"/>
    <w:pPr>
      <w:spacing w:after="120"/>
      <w:ind w:left="283"/>
    </w:pPr>
  </w:style>
  <w:style w:type="character" w:customStyle="1" w:styleId="Char6">
    <w:name w:val="Σώμα κείμενου με εσοχή Char"/>
    <w:basedOn w:val="a1"/>
    <w:link w:val="af"/>
    <w:rsid w:val="00CF2486"/>
    <w:rPr>
      <w:rFonts w:ascii="Georgia" w:eastAsia="Calibri" w:hAnsi="Georgia" w:cs="Times New Roman"/>
      <w:bCs/>
      <w:color w:val="000000"/>
      <w:sz w:val="20"/>
      <w:szCs w:val="20"/>
    </w:rPr>
  </w:style>
  <w:style w:type="paragraph" w:styleId="a0">
    <w:name w:val="Body Text"/>
    <w:basedOn w:val="a"/>
    <w:link w:val="Char7"/>
    <w:rsid w:val="00CF2486"/>
    <w:pPr>
      <w:spacing w:after="120" w:line="240" w:lineRule="auto"/>
      <w:jc w:val="center"/>
    </w:pPr>
    <w:rPr>
      <w:rFonts w:ascii="Arial" w:eastAsia="Times New Roman" w:hAnsi="Arial" w:cs="Arial"/>
      <w:bCs w:val="0"/>
      <w:color w:val="auto"/>
      <w:sz w:val="28"/>
      <w:szCs w:val="24"/>
      <w:lang w:eastAsia="el-GR"/>
    </w:rPr>
  </w:style>
  <w:style w:type="character" w:customStyle="1" w:styleId="Char7">
    <w:name w:val="Σώμα κειμένου Char"/>
    <w:basedOn w:val="a1"/>
    <w:link w:val="a0"/>
    <w:rsid w:val="00CF2486"/>
    <w:rPr>
      <w:rFonts w:ascii="Arial" w:eastAsia="Times New Roman" w:hAnsi="Arial" w:cs="Arial"/>
      <w:sz w:val="28"/>
      <w:szCs w:val="24"/>
      <w:lang w:eastAsia="el-GR"/>
    </w:rPr>
  </w:style>
  <w:style w:type="paragraph" w:styleId="22">
    <w:name w:val="Body Text 2"/>
    <w:basedOn w:val="a"/>
    <w:link w:val="2Char1"/>
    <w:rsid w:val="00CF2486"/>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Cs w:val="0"/>
      <w:color w:val="auto"/>
      <w:szCs w:val="24"/>
      <w:lang w:eastAsia="el-GR"/>
    </w:rPr>
  </w:style>
  <w:style w:type="character" w:customStyle="1" w:styleId="2Char1">
    <w:name w:val="Σώμα κείμενου 2 Char"/>
    <w:basedOn w:val="a1"/>
    <w:link w:val="22"/>
    <w:rsid w:val="00CF2486"/>
    <w:rPr>
      <w:rFonts w:ascii="Times New Roman" w:eastAsia="Times New Roman" w:hAnsi="Times New Roman" w:cs="Times New Roman"/>
      <w:sz w:val="20"/>
      <w:szCs w:val="24"/>
      <w:lang w:eastAsia="el-GR"/>
    </w:rPr>
  </w:style>
  <w:style w:type="paragraph" w:customStyle="1" w:styleId="b1l">
    <w:name w:val="b1l"/>
    <w:basedOn w:val="a"/>
    <w:next w:val="a"/>
    <w:rsid w:val="00CF2486"/>
    <w:pPr>
      <w:numPr>
        <w:numId w:val="6"/>
      </w:numPr>
      <w:tabs>
        <w:tab w:val="left" w:pos="907"/>
      </w:tabs>
      <w:overflowPunct w:val="0"/>
      <w:autoSpaceDE w:val="0"/>
      <w:autoSpaceDN w:val="0"/>
      <w:adjustRightInd w:val="0"/>
      <w:spacing w:after="120" w:line="300" w:lineRule="atLeast"/>
      <w:textAlignment w:val="baseline"/>
    </w:pPr>
    <w:rPr>
      <w:rFonts w:ascii="Times New Roman" w:eastAsia="Times New Roman" w:hAnsi="Times New Roman"/>
      <w:bCs w:val="0"/>
      <w:color w:val="auto"/>
      <w:sz w:val="24"/>
    </w:rPr>
  </w:style>
  <w:style w:type="paragraph" w:customStyle="1" w:styleId="B2L">
    <w:name w:val="B2L"/>
    <w:basedOn w:val="a"/>
    <w:next w:val="a"/>
    <w:rsid w:val="00CF2486"/>
    <w:pPr>
      <w:numPr>
        <w:ilvl w:val="1"/>
        <w:numId w:val="6"/>
      </w:numPr>
      <w:tabs>
        <w:tab w:val="num" w:pos="641"/>
        <w:tab w:val="left" w:pos="907"/>
      </w:tabs>
      <w:overflowPunct w:val="0"/>
      <w:autoSpaceDE w:val="0"/>
      <w:autoSpaceDN w:val="0"/>
      <w:adjustRightInd w:val="0"/>
      <w:spacing w:after="120" w:line="300" w:lineRule="atLeast"/>
      <w:ind w:left="709" w:hanging="425"/>
      <w:textAlignment w:val="baseline"/>
    </w:pPr>
    <w:rPr>
      <w:rFonts w:ascii="Times New Roman" w:eastAsia="Times New Roman" w:hAnsi="Times New Roman"/>
      <w:bCs w:val="0"/>
      <w:color w:val="auto"/>
      <w:sz w:val="24"/>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CF2486"/>
    <w:pPr>
      <w:spacing w:after="160" w:line="240" w:lineRule="exact"/>
    </w:pPr>
    <w:rPr>
      <w:rFonts w:ascii="Verdana" w:eastAsia="Times New Roman" w:hAnsi="Verdana"/>
      <w:bCs w:val="0"/>
      <w:color w:val="auto"/>
      <w:lang w:val="en-US"/>
    </w:rPr>
  </w:style>
  <w:style w:type="character" w:customStyle="1" w:styleId="-1">
    <w:name w:val="Υπερ-σύνδεση1"/>
    <w:rsid w:val="00CF2486"/>
    <w:rPr>
      <w:color w:val="0000FF"/>
      <w:u w:val="single"/>
    </w:rPr>
  </w:style>
  <w:style w:type="character" w:customStyle="1" w:styleId="af0">
    <w:name w:val="Χαρακτήρες υποσημείωσης"/>
    <w:rsid w:val="00CF2486"/>
  </w:style>
  <w:style w:type="character" w:customStyle="1" w:styleId="af1">
    <w:name w:val="Σύμβολο υποσημείωσης"/>
    <w:rsid w:val="00CF2486"/>
    <w:rPr>
      <w:vertAlign w:val="superscript"/>
    </w:rPr>
  </w:style>
  <w:style w:type="character" w:customStyle="1" w:styleId="DeltaViewInsertion">
    <w:name w:val="DeltaView Insertion"/>
    <w:rsid w:val="00CF2486"/>
    <w:rPr>
      <w:b/>
      <w:i/>
      <w:spacing w:val="0"/>
      <w:lang w:val="el-GR"/>
    </w:rPr>
  </w:style>
  <w:style w:type="character" w:customStyle="1" w:styleId="NormalBoldChar">
    <w:name w:val="NormalBold Char"/>
    <w:rsid w:val="00CF2486"/>
    <w:rPr>
      <w:rFonts w:ascii="Times New Roman" w:eastAsia="Times New Roman" w:hAnsi="Times New Roman" w:cs="Times New Roman"/>
      <w:b/>
      <w:sz w:val="24"/>
      <w:lang w:val="el-GR"/>
    </w:rPr>
  </w:style>
  <w:style w:type="character" w:styleId="af2">
    <w:name w:val="endnote reference"/>
    <w:rsid w:val="00CF2486"/>
    <w:rPr>
      <w:vertAlign w:val="superscript"/>
    </w:rPr>
  </w:style>
  <w:style w:type="paragraph" w:customStyle="1" w:styleId="ChapterTitle">
    <w:name w:val="ChapterTitle"/>
    <w:basedOn w:val="a"/>
    <w:next w:val="a"/>
    <w:rsid w:val="00CF2486"/>
    <w:pPr>
      <w:keepNext/>
      <w:suppressAutoHyphens/>
      <w:spacing w:before="120" w:after="360" w:line="276" w:lineRule="auto"/>
      <w:jc w:val="center"/>
    </w:pPr>
    <w:rPr>
      <w:rFonts w:ascii="Calibri" w:eastAsia="Times New Roman" w:hAnsi="Calibri" w:cs="Calibri"/>
      <w:b/>
      <w:bCs w:val="0"/>
      <w:color w:val="auto"/>
      <w:kern w:val="1"/>
      <w:sz w:val="22"/>
      <w:szCs w:val="22"/>
      <w:lang w:eastAsia="zh-CN"/>
    </w:rPr>
  </w:style>
  <w:style w:type="paragraph" w:customStyle="1" w:styleId="SectionTitle">
    <w:name w:val="SectionTitle"/>
    <w:basedOn w:val="a"/>
    <w:next w:val="1"/>
    <w:rsid w:val="00CF2486"/>
    <w:pPr>
      <w:keepNext/>
      <w:suppressAutoHyphens/>
      <w:spacing w:before="120" w:after="360" w:line="276" w:lineRule="auto"/>
      <w:ind w:firstLine="397"/>
      <w:jc w:val="center"/>
    </w:pPr>
    <w:rPr>
      <w:rFonts w:ascii="Calibri" w:eastAsia="Times New Roman" w:hAnsi="Calibri" w:cs="Calibri"/>
      <w:b/>
      <w:bCs w:val="0"/>
      <w:smallCaps/>
      <w:color w:val="auto"/>
      <w:kern w:val="1"/>
      <w:sz w:val="28"/>
      <w:szCs w:val="22"/>
      <w:lang w:eastAsia="zh-CN"/>
    </w:rPr>
  </w:style>
  <w:style w:type="paragraph" w:styleId="af3">
    <w:name w:val="endnote text"/>
    <w:basedOn w:val="a"/>
    <w:link w:val="Char8"/>
    <w:uiPriority w:val="99"/>
    <w:unhideWhenUsed/>
    <w:rsid w:val="00CF2486"/>
    <w:pPr>
      <w:suppressAutoHyphens/>
      <w:spacing w:after="200" w:line="276" w:lineRule="auto"/>
      <w:ind w:firstLine="397"/>
    </w:pPr>
    <w:rPr>
      <w:rFonts w:ascii="Calibri" w:eastAsia="Times New Roman" w:hAnsi="Calibri"/>
      <w:bCs w:val="0"/>
      <w:color w:val="auto"/>
      <w:kern w:val="1"/>
      <w:lang w:eastAsia="zh-CN"/>
    </w:rPr>
  </w:style>
  <w:style w:type="character" w:customStyle="1" w:styleId="Char8">
    <w:name w:val="Κείμενο σημείωσης τέλους Char"/>
    <w:basedOn w:val="a1"/>
    <w:link w:val="af3"/>
    <w:uiPriority w:val="99"/>
    <w:rsid w:val="00CF2486"/>
    <w:rPr>
      <w:rFonts w:ascii="Calibri" w:eastAsia="Times New Roman" w:hAnsi="Calibri" w:cs="Times New Roman"/>
      <w:kern w:val="1"/>
      <w:sz w:val="20"/>
      <w:szCs w:val="20"/>
      <w:lang w:eastAsia="zh-CN"/>
    </w:rPr>
  </w:style>
  <w:style w:type="paragraph" w:customStyle="1" w:styleId="11">
    <w:name w:val="Παράγραφος λίστας1"/>
    <w:basedOn w:val="a"/>
    <w:rsid w:val="00CF2486"/>
    <w:pPr>
      <w:ind w:left="720"/>
      <w:contextualSpacing/>
    </w:pPr>
  </w:style>
  <w:style w:type="paragraph" w:customStyle="1" w:styleId="WfxFaxNum">
    <w:name w:val="WfxFaxNum"/>
    <w:basedOn w:val="a"/>
    <w:rsid w:val="00CF2486"/>
    <w:pPr>
      <w:suppressAutoHyphens/>
      <w:spacing w:after="0" w:line="240" w:lineRule="auto"/>
    </w:pPr>
    <w:rPr>
      <w:rFonts w:ascii="Arial" w:eastAsia="Times New Roman" w:hAnsi="Arial" w:cs="Arial"/>
      <w:bCs w:val="0"/>
      <w:color w:val="auto"/>
      <w:sz w:val="24"/>
      <w:lang w:eastAsia="ar-SA"/>
    </w:rPr>
  </w:style>
  <w:style w:type="character" w:customStyle="1" w:styleId="apple-converted-space">
    <w:name w:val="apple-converted-space"/>
    <w:basedOn w:val="a1"/>
    <w:rsid w:val="00CF2486"/>
  </w:style>
  <w:style w:type="paragraph" w:customStyle="1" w:styleId="210">
    <w:name w:val="Σώμα κείμενου 21"/>
    <w:basedOn w:val="a"/>
    <w:rsid w:val="00CF2486"/>
    <w:pPr>
      <w:suppressAutoHyphens/>
      <w:spacing w:after="120" w:line="480" w:lineRule="auto"/>
      <w:jc w:val="left"/>
    </w:pPr>
    <w:rPr>
      <w:rFonts w:ascii="Tahoma" w:eastAsia="Times New Roman" w:hAnsi="Tahoma"/>
      <w:bCs w:val="0"/>
      <w:color w:val="auto"/>
      <w:sz w:val="22"/>
      <w:lang w:eastAsia="ar-SA"/>
    </w:rPr>
  </w:style>
  <w:style w:type="numbering" w:customStyle="1" w:styleId="12">
    <w:name w:val="Χωρίς λίστα1"/>
    <w:next w:val="a3"/>
    <w:uiPriority w:val="99"/>
    <w:semiHidden/>
    <w:unhideWhenUsed/>
    <w:rsid w:val="00CF2486"/>
  </w:style>
  <w:style w:type="table" w:customStyle="1" w:styleId="13">
    <w:name w:val="Πλέγμα πίνακα1"/>
    <w:basedOn w:val="a2"/>
    <w:next w:val="a4"/>
    <w:uiPriority w:val="39"/>
    <w:rsid w:val="00CF248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2"/>
    <w:next w:val="a4"/>
    <w:uiPriority w:val="39"/>
    <w:rsid w:val="00CF248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2"/>
    <w:next w:val="a4"/>
    <w:uiPriority w:val="39"/>
    <w:rsid w:val="00CF248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2"/>
    <w:next w:val="a4"/>
    <w:uiPriority w:val="39"/>
    <w:rsid w:val="00CF248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3"/>
    <w:uiPriority w:val="99"/>
    <w:semiHidden/>
    <w:unhideWhenUsed/>
    <w:rsid w:val="00CF2486"/>
  </w:style>
  <w:style w:type="table" w:customStyle="1" w:styleId="50">
    <w:name w:val="Πλέγμα πίνακα5"/>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Char9"/>
    <w:uiPriority w:val="99"/>
    <w:semiHidden/>
    <w:unhideWhenUsed/>
    <w:rsid w:val="00CF2486"/>
    <w:pPr>
      <w:spacing w:after="0" w:line="240" w:lineRule="auto"/>
      <w:jc w:val="left"/>
    </w:pPr>
    <w:rPr>
      <w:rFonts w:ascii="Calibri" w:hAnsi="Calibri"/>
      <w:bCs w:val="0"/>
      <w:color w:val="auto"/>
      <w:sz w:val="22"/>
      <w:szCs w:val="22"/>
      <w:lang w:val="en-GB"/>
    </w:rPr>
  </w:style>
  <w:style w:type="character" w:customStyle="1" w:styleId="Char9">
    <w:name w:val="Απλό κείμενο Char"/>
    <w:basedOn w:val="a1"/>
    <w:link w:val="af4"/>
    <w:uiPriority w:val="99"/>
    <w:semiHidden/>
    <w:rsid w:val="00CF2486"/>
    <w:rPr>
      <w:rFonts w:ascii="Calibri" w:eastAsia="Calibri" w:hAnsi="Calibri" w:cs="Times New Roman"/>
      <w:lang w:val="en-GB"/>
    </w:rPr>
  </w:style>
  <w:style w:type="table" w:customStyle="1" w:styleId="60">
    <w:name w:val="Πλέγμα πίνακα6"/>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Πλέγμα πίνακα14"/>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Πλέγμα πίνακα15"/>
    <w:basedOn w:val="a2"/>
    <w:next w:val="a4"/>
    <w:uiPriority w:val="39"/>
    <w:rsid w:val="00CF24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CF2486"/>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2393</Words>
  <Characters>12928</Characters>
  <Application>Microsoft Office Word</Application>
  <DocSecurity>0</DocSecurity>
  <Lines>107</Lines>
  <Paragraphs>30</Paragraphs>
  <ScaleCrop>false</ScaleCrop>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TZOTZOU</dc:creator>
  <cp:keywords/>
  <dc:description/>
  <cp:lastModifiedBy>MARIA TZOTZOU</cp:lastModifiedBy>
  <cp:revision>2</cp:revision>
  <dcterms:created xsi:type="dcterms:W3CDTF">2021-08-30T12:19:00Z</dcterms:created>
  <dcterms:modified xsi:type="dcterms:W3CDTF">2021-08-30T12:19:00Z</dcterms:modified>
</cp:coreProperties>
</file>