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54" w:rsidRPr="00CB0DDD" w:rsidRDefault="00791A54" w:rsidP="00791A54">
      <w:pPr>
        <w:keepNext/>
        <w:tabs>
          <w:tab w:val="num" w:pos="1553"/>
          <w:tab w:val="num" w:pos="1980"/>
        </w:tabs>
        <w:spacing w:before="120" w:after="120" w:line="240" w:lineRule="auto"/>
        <w:ind w:right="468"/>
        <w:outlineLvl w:val="1"/>
        <w:rPr>
          <w:rFonts w:ascii="Tahoma" w:eastAsia="Times New Roman" w:hAnsi="Tahoma" w:cs="Tahoma"/>
          <w:b/>
          <w:iCs/>
          <w:color w:val="auto"/>
          <w:sz w:val="18"/>
          <w:szCs w:val="18"/>
        </w:rPr>
      </w:pPr>
      <w:bookmarkStart w:id="0" w:name="_Toc21426292"/>
      <w:r w:rsidRPr="00CB0DDD">
        <w:rPr>
          <w:rFonts w:ascii="Tahoma" w:eastAsia="Times New Roman" w:hAnsi="Tahoma" w:cs="Tahoma"/>
          <w:b/>
          <w:iCs/>
          <w:color w:val="auto"/>
          <w:sz w:val="18"/>
          <w:szCs w:val="18"/>
        </w:rPr>
        <w:t>ΥΠΟΔΕΙΓΜΑ ΕΓΓΥΗΤΙΚΗΣ ΕΠΙΣΤΟΛΗΣ ΚΑΛΗΣ ΕΚΤΕΛΕΣΗΣ</w:t>
      </w:r>
      <w:bookmarkEnd w:id="0"/>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roofErr w:type="spellStart"/>
      <w:r w:rsidRPr="00CB0DDD">
        <w:rPr>
          <w:rFonts w:ascii="Tahoma" w:hAnsi="Tahoma" w:cs="Tahoma"/>
          <w:bCs w:val="0"/>
          <w:lang w:eastAsia="el-GR"/>
        </w:rPr>
        <w:t>Ταχ</w:t>
      </w:r>
      <w:proofErr w:type="spellEnd"/>
      <w:r w:rsidRPr="00CB0DDD">
        <w:rPr>
          <w:rFonts w:ascii="Tahoma" w:hAnsi="Tahoma" w:cs="Tahoma"/>
          <w:bCs w:val="0"/>
          <w:lang w:eastAsia="el-GR"/>
        </w:rPr>
        <w:t>. Δ/</w:t>
      </w:r>
      <w:proofErr w:type="spellStart"/>
      <w:r w:rsidRPr="00CB0DDD">
        <w:rPr>
          <w:rFonts w:ascii="Tahoma" w:hAnsi="Tahoma" w:cs="Tahoma"/>
          <w:bCs w:val="0"/>
          <w:lang w:eastAsia="el-GR"/>
        </w:rPr>
        <w:t>νση</w:t>
      </w:r>
      <w:proofErr w:type="spellEnd"/>
      <w:r w:rsidRPr="00CB0DDD">
        <w:rPr>
          <w:rFonts w:ascii="Tahoma" w:hAnsi="Tahoma" w:cs="Tahoma"/>
          <w:bCs w:val="0"/>
          <w:lang w:eastAsia="el-GR"/>
        </w:rPr>
        <w:t xml:space="preserve"> οδός </w:t>
      </w:r>
      <w:r>
        <w:rPr>
          <w:rFonts w:ascii="Tahoma" w:hAnsi="Tahoma" w:cs="Tahoma"/>
          <w:bCs w:val="0"/>
          <w:lang w:eastAsia="el-GR"/>
        </w:rPr>
        <w:t xml:space="preserve">       </w:t>
      </w:r>
      <w:r w:rsidRPr="00CB0DDD">
        <w:rPr>
          <w:rFonts w:ascii="Tahoma" w:hAnsi="Tahoma" w:cs="Tahoma"/>
          <w:bCs w:val="0"/>
          <w:lang w:eastAsia="el-GR"/>
        </w:rPr>
        <w:t xml:space="preserve">-αριθμός –TK- </w:t>
      </w:r>
      <w:proofErr w:type="spellStart"/>
      <w:r w:rsidRPr="00CB0DDD">
        <w:rPr>
          <w:rFonts w:ascii="Tahoma" w:hAnsi="Tahoma" w:cs="Tahoma"/>
          <w:bCs w:val="0"/>
          <w:lang w:eastAsia="el-GR"/>
        </w:rPr>
        <w:t>fax</w:t>
      </w:r>
      <w:proofErr w:type="spellEnd"/>
      <w:r w:rsidRPr="00CB0DDD">
        <w:rPr>
          <w:rFonts w:ascii="Tahoma" w:hAnsi="Tahoma" w:cs="Tahoma"/>
          <w:bCs w:val="0"/>
          <w:lang w:eastAsia="el-GR"/>
        </w:rPr>
        <w:t xml:space="preserve"> Ημερομηνία έκδοσης ……………… ΕΥΡΩ. ………………………………. </w:t>
      </w: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 xml:space="preserve">ΠΡΟΣ </w:t>
      </w: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ΕΛΛΗΝΙΚΟ ΓΕΩΡΓΙΚΟ ΟΡΓΑΝΙΣΜΟ – «ΔΗΜΗΤΡΑ»/Ι.Κ.Ε.</w:t>
      </w: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Δ/ΝΣΗ Κτήμα Θέρμης</w:t>
      </w: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r w:rsidRPr="00CB0DDD">
        <w:rPr>
          <w:rFonts w:ascii="Tahoma" w:hAnsi="Tahoma" w:cs="Tahoma"/>
          <w:bCs w:val="0"/>
          <w:lang w:eastAsia="el-GR"/>
        </w:rPr>
        <w:t>Τ.Κ. 57001, Θέρμη Θεσσαλονίκης</w:t>
      </w: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CB0DDD" w:rsidRDefault="00791A54" w:rsidP="00791A54">
      <w:pPr>
        <w:autoSpaceDE w:val="0"/>
        <w:autoSpaceDN w:val="0"/>
        <w:adjustRightInd w:val="0"/>
        <w:spacing w:after="0" w:line="240" w:lineRule="auto"/>
        <w:ind w:right="468"/>
        <w:jc w:val="center"/>
        <w:rPr>
          <w:rFonts w:ascii="Tahoma" w:hAnsi="Tahoma" w:cs="Tahoma"/>
          <w:b/>
          <w:bCs w:val="0"/>
          <w:lang w:eastAsia="el-GR"/>
        </w:rPr>
      </w:pPr>
      <w:r w:rsidRPr="00CB0DDD">
        <w:rPr>
          <w:rFonts w:ascii="Tahoma" w:hAnsi="Tahoma" w:cs="Tahoma"/>
          <w:b/>
          <w:bCs w:val="0"/>
          <w:lang w:eastAsia="el-GR"/>
        </w:rPr>
        <w:t>ΕΓΓΥΗΤΙΚΗ ΕΠΙΣΤΟΛΗ ΚΑΛΗΣ ΕΚΤΕΛΕΣΗΣ ΥΠ’ ΑΡΙΘΜ.…ΕΥΡΩ ………..</w:t>
      </w:r>
    </w:p>
    <w:p w:rsidR="00791A54" w:rsidRPr="00B11C67" w:rsidRDefault="00791A54" w:rsidP="00791A54">
      <w:pPr>
        <w:autoSpaceDE w:val="0"/>
        <w:autoSpaceDN w:val="0"/>
        <w:adjustRightInd w:val="0"/>
        <w:spacing w:after="0" w:line="240" w:lineRule="auto"/>
        <w:ind w:right="468"/>
        <w:jc w:val="center"/>
        <w:rPr>
          <w:rFonts w:ascii="Times New Roman" w:hAnsi="Times New Roman"/>
          <w:b/>
          <w:bCs w:val="0"/>
          <w:lang w:eastAsia="el-GR"/>
        </w:rPr>
      </w:pPr>
    </w:p>
    <w:p w:rsidR="00791A54" w:rsidRDefault="00791A54" w:rsidP="00791A54">
      <w:pPr>
        <w:autoSpaceDE w:val="0"/>
        <w:autoSpaceDN w:val="0"/>
        <w:adjustRightInd w:val="0"/>
        <w:ind w:right="468"/>
        <w:rPr>
          <w:rFonts w:ascii="Times New Roman" w:eastAsia="Times New Roman" w:hAnsi="Times New Roman"/>
          <w:bCs w:val="0"/>
          <w:color w:val="auto"/>
          <w:sz w:val="18"/>
          <w:szCs w:val="18"/>
          <w:lang w:eastAsia="ar-SA"/>
        </w:rPr>
      </w:pPr>
      <w:r w:rsidRPr="00B11C67">
        <w:rPr>
          <w:rFonts w:ascii="Times New Roman" w:hAnsi="Times New Roman"/>
          <w:bCs w:val="0"/>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w:t>
      </w:r>
      <w:r w:rsidRPr="00FA1F28">
        <w:rPr>
          <w:rFonts w:ascii="Times New Roman" w:hAnsi="Times New Roman"/>
          <w:bCs w:val="0"/>
          <w:lang w:eastAsia="el-GR"/>
        </w:rPr>
        <w:t xml:space="preserve">δικαιώματος της </w:t>
      </w:r>
      <w:proofErr w:type="spellStart"/>
      <w:r w:rsidRPr="00FA1F28">
        <w:rPr>
          <w:rFonts w:ascii="Times New Roman" w:hAnsi="Times New Roman"/>
          <w:bCs w:val="0"/>
          <w:lang w:eastAsia="el-GR"/>
        </w:rPr>
        <w:t>διζήσεως</w:t>
      </w:r>
      <w:proofErr w:type="spellEnd"/>
      <w:r w:rsidRPr="00FA1F28">
        <w:rPr>
          <w:rFonts w:ascii="Times New Roman" w:hAnsi="Times New Roman"/>
          <w:bCs w:val="0"/>
          <w:lang w:eastAsia="el-GR"/>
        </w:rPr>
        <w:t xml:space="preserve"> μέχρι</w:t>
      </w:r>
      <w:r w:rsidRPr="00BF7B09">
        <w:rPr>
          <w:rFonts w:ascii="Times New Roman" w:hAnsi="Times New Roman"/>
          <w:bCs w:val="0"/>
          <w:lang w:eastAsia="el-GR"/>
        </w:rPr>
        <w:t xml:space="preserve"> του ποσού</w:t>
      </w:r>
      <w:r w:rsidRPr="00B11C67">
        <w:rPr>
          <w:rFonts w:ascii="Times New Roman" w:hAnsi="Times New Roman"/>
          <w:bCs w:val="0"/>
          <w:lang w:eastAsia="el-GR"/>
        </w:rPr>
        <w:t xml:space="preserve"> των ………………… ΕΥΡΩ (και ολογράφως)…………………………</w:t>
      </w:r>
      <w:r>
        <w:rPr>
          <w:rFonts w:ascii="Times New Roman" w:hAnsi="Times New Roman"/>
          <w:bCs w:val="0"/>
          <w:lang w:eastAsia="el-GR"/>
        </w:rPr>
        <w:t xml:space="preserve"> </w:t>
      </w:r>
      <w:r w:rsidRPr="00B11C67">
        <w:rPr>
          <w:rFonts w:ascii="Times New Roman" w:hAnsi="Times New Roman"/>
          <w:bCs w:val="0"/>
          <w:lang w:eastAsia="el-GR"/>
        </w:rPr>
        <w:t>υπέρ της Εταιρείας…………………………………</w:t>
      </w:r>
      <w:r>
        <w:rPr>
          <w:rFonts w:ascii="Times New Roman" w:hAnsi="Times New Roman"/>
          <w:bCs w:val="0"/>
          <w:lang w:eastAsia="el-GR"/>
        </w:rPr>
        <w:t xml:space="preserve"> </w:t>
      </w:r>
      <w:r w:rsidRPr="00B11C67">
        <w:rPr>
          <w:rFonts w:ascii="Times New Roman" w:hAnsi="Times New Roman"/>
          <w:bCs w:val="0"/>
          <w:lang w:eastAsia="el-GR"/>
        </w:rPr>
        <w:t>Δ/</w:t>
      </w:r>
      <w:proofErr w:type="spellStart"/>
      <w:r w:rsidRPr="00B11C67">
        <w:rPr>
          <w:rFonts w:ascii="Times New Roman" w:hAnsi="Times New Roman"/>
          <w:bCs w:val="0"/>
          <w:lang w:eastAsia="el-GR"/>
        </w:rPr>
        <w:t>νση</w:t>
      </w:r>
      <w:proofErr w:type="spellEnd"/>
      <w:r>
        <w:rPr>
          <w:rFonts w:ascii="Times New Roman" w:hAnsi="Times New Roman"/>
          <w:bCs w:val="0"/>
          <w:lang w:eastAsia="el-GR"/>
        </w:rPr>
        <w:t xml:space="preserve"> </w:t>
      </w:r>
      <w:r w:rsidRPr="00B11C67">
        <w:rPr>
          <w:rFonts w:ascii="Times New Roman" w:hAnsi="Times New Roman"/>
          <w:bCs w:val="0"/>
          <w:lang w:eastAsia="el-GR"/>
        </w:rPr>
        <w:t>..……………Τ.Κ</w:t>
      </w:r>
      <w:r>
        <w:rPr>
          <w:rFonts w:ascii="Times New Roman" w:hAnsi="Times New Roman"/>
          <w:bCs w:val="0"/>
          <w:lang w:eastAsia="el-GR"/>
        </w:rPr>
        <w:t xml:space="preserve"> </w:t>
      </w:r>
      <w:r w:rsidRPr="00B11C67">
        <w:rPr>
          <w:rFonts w:ascii="Times New Roman" w:hAnsi="Times New Roman"/>
          <w:bCs w:val="0"/>
          <w:lang w:eastAsia="el-GR"/>
        </w:rPr>
        <w:t>…………,</w:t>
      </w:r>
      <w:r>
        <w:rPr>
          <w:rFonts w:ascii="Times New Roman" w:hAnsi="Times New Roman"/>
          <w:bCs w:val="0"/>
          <w:lang w:eastAsia="el-GR"/>
        </w:rPr>
        <w:t xml:space="preserve"> </w:t>
      </w:r>
      <w:r w:rsidRPr="00B11C67">
        <w:rPr>
          <w:rFonts w:ascii="Times New Roman" w:hAnsi="Times New Roman"/>
          <w:bCs w:val="0"/>
          <w:lang w:eastAsia="el-GR"/>
        </w:rPr>
        <w:t>ΑΦΜ:………….., για την καλή εκτέλεση Σύμβασης που πρόκειται να υπογράψει μαζί σας,</w:t>
      </w:r>
      <w:r>
        <w:rPr>
          <w:rFonts w:ascii="Times New Roman" w:hAnsi="Times New Roman"/>
          <w:bCs w:val="0"/>
          <w:lang w:eastAsia="el-GR"/>
        </w:rPr>
        <w:t xml:space="preserve"> </w:t>
      </w:r>
      <w:r w:rsidRPr="00B11C67">
        <w:rPr>
          <w:rFonts w:ascii="Times New Roman" w:hAnsi="Times New Roman"/>
          <w:bCs w:val="0"/>
          <w:lang w:eastAsia="el-GR"/>
        </w:rPr>
        <w:t>για την προμήθεια……………………, σύμφωνα με την υπ. αριθ</w:t>
      </w:r>
      <w:r w:rsidRPr="00176CD9">
        <w:rPr>
          <w:rFonts w:ascii="Times New Roman" w:hAnsi="Times New Roman"/>
          <w:bCs w:val="0"/>
          <w:color w:val="auto"/>
          <w:lang w:eastAsia="el-GR"/>
        </w:rPr>
        <w:t xml:space="preserve">. </w:t>
      </w:r>
      <w:proofErr w:type="spellStart"/>
      <w:r w:rsidRPr="00176CD9">
        <w:rPr>
          <w:rFonts w:ascii="Times New Roman" w:hAnsi="Times New Roman"/>
          <w:b/>
          <w:bCs w:val="0"/>
          <w:color w:val="auto"/>
          <w:lang w:eastAsia="el-GR"/>
        </w:rPr>
        <w:t>πρωτ</w:t>
      </w:r>
      <w:proofErr w:type="spellEnd"/>
      <w:r w:rsidRPr="00176CD9">
        <w:rPr>
          <w:rFonts w:ascii="Times New Roman" w:hAnsi="Times New Roman"/>
          <w:b/>
          <w:bCs w:val="0"/>
          <w:color w:val="auto"/>
          <w:lang w:eastAsia="el-GR"/>
        </w:rPr>
        <w:t>.</w:t>
      </w:r>
      <w:r w:rsidRPr="00176CD9">
        <w:rPr>
          <w:rFonts w:ascii="Times New Roman" w:hAnsi="Times New Roman"/>
          <w:b/>
          <w:bCs w:val="0"/>
          <w:color w:val="auto"/>
          <w:sz w:val="18"/>
          <w:lang w:eastAsia="el-GR"/>
        </w:rPr>
        <w:t xml:space="preserve"> </w:t>
      </w:r>
      <w:r w:rsidRPr="00176CD9">
        <w:rPr>
          <w:rFonts w:ascii="Tahoma" w:hAnsi="Tahoma" w:cs="Tahoma"/>
          <w:b/>
          <w:sz w:val="16"/>
          <w:szCs w:val="18"/>
        </w:rPr>
        <w:t>2530/55228/06-11-2019</w:t>
      </w:r>
      <w:r>
        <w:rPr>
          <w:rFonts w:ascii="Arial" w:hAnsi="Arial" w:cs="Arial"/>
          <w:b/>
          <w:bCs w:val="0"/>
          <w:color w:val="auto"/>
          <w:sz w:val="18"/>
          <w:szCs w:val="18"/>
        </w:rPr>
        <w:t xml:space="preserve"> Προκήρυξή</w:t>
      </w:r>
      <w:r w:rsidRPr="003346AF">
        <w:rPr>
          <w:rFonts w:ascii="Times New Roman" w:hAnsi="Times New Roman"/>
          <w:bCs w:val="0"/>
          <w:color w:val="auto"/>
          <w:lang w:eastAsia="el-GR"/>
        </w:rPr>
        <w:t xml:space="preserve"> </w:t>
      </w:r>
      <w:r w:rsidRPr="00B11C67">
        <w:rPr>
          <w:rFonts w:ascii="Times New Roman" w:hAnsi="Times New Roman"/>
          <w:bCs w:val="0"/>
          <w:lang w:eastAsia="el-GR"/>
        </w:rPr>
        <w:t>σας</w:t>
      </w:r>
      <w:r w:rsidRPr="003346AF">
        <w:rPr>
          <w:rFonts w:ascii="Times New Roman" w:hAnsi="Times New Roman"/>
          <w:bCs w:val="0"/>
          <w:lang w:eastAsia="el-GR"/>
        </w:rPr>
        <w:t xml:space="preserve">, </w:t>
      </w:r>
      <w:r w:rsidRPr="00B11C67">
        <w:rPr>
          <w:rFonts w:ascii="Times New Roman" w:hAnsi="Times New Roman"/>
          <w:bCs w:val="0"/>
          <w:lang w:eastAsia="el-GR"/>
        </w:rPr>
        <w:t>για</w:t>
      </w:r>
      <w:r w:rsidRPr="003346AF">
        <w:rPr>
          <w:rFonts w:ascii="Times New Roman" w:hAnsi="Times New Roman"/>
          <w:bCs w:val="0"/>
          <w:lang w:eastAsia="el-GR"/>
        </w:rPr>
        <w:t xml:space="preserve"> </w:t>
      </w:r>
      <w:r w:rsidRPr="00B11C67">
        <w:rPr>
          <w:rFonts w:ascii="Times New Roman" w:hAnsi="Times New Roman"/>
          <w:bCs w:val="0"/>
          <w:lang w:eastAsia="el-GR"/>
        </w:rPr>
        <w:t>τις</w:t>
      </w:r>
      <w:r w:rsidRPr="003346AF">
        <w:rPr>
          <w:rFonts w:ascii="Times New Roman" w:hAnsi="Times New Roman"/>
          <w:bCs w:val="0"/>
          <w:lang w:eastAsia="el-GR"/>
        </w:rPr>
        <w:t xml:space="preserve"> </w:t>
      </w:r>
      <w:r w:rsidRPr="00B11C67">
        <w:rPr>
          <w:rFonts w:ascii="Times New Roman" w:hAnsi="Times New Roman"/>
          <w:bCs w:val="0"/>
          <w:lang w:eastAsia="el-GR"/>
        </w:rPr>
        <w:t>ανάγκες</w:t>
      </w:r>
      <w:r w:rsidRPr="003346AF">
        <w:rPr>
          <w:rFonts w:ascii="Times New Roman" w:hAnsi="Times New Roman"/>
          <w:bCs w:val="0"/>
          <w:lang w:eastAsia="el-GR"/>
        </w:rPr>
        <w:t xml:space="preserve"> </w:t>
      </w:r>
      <w:r w:rsidRPr="00B11C67">
        <w:rPr>
          <w:rFonts w:ascii="Times New Roman" w:hAnsi="Times New Roman"/>
          <w:bCs w:val="0"/>
          <w:lang w:eastAsia="el-GR"/>
        </w:rPr>
        <w:t>του</w:t>
      </w:r>
      <w:r w:rsidRPr="003346AF">
        <w:rPr>
          <w:rFonts w:ascii="Times New Roman" w:hAnsi="Times New Roman"/>
          <w:bCs w:val="0"/>
          <w:lang w:eastAsia="el-GR"/>
        </w:rPr>
        <w:t xml:space="preserve"> </w:t>
      </w:r>
      <w:r w:rsidRPr="00B11C67">
        <w:rPr>
          <w:rFonts w:ascii="Times New Roman" w:hAnsi="Times New Roman"/>
          <w:bCs w:val="0"/>
          <w:lang w:eastAsia="el-GR"/>
        </w:rPr>
        <w:t>προγράμματος</w:t>
      </w:r>
      <w:r w:rsidRPr="003346AF">
        <w:rPr>
          <w:rFonts w:ascii="Times New Roman" w:hAnsi="Times New Roman"/>
          <w:bCs w:val="0"/>
          <w:lang w:eastAsia="el-GR"/>
        </w:rPr>
        <w:t xml:space="preserve"> </w:t>
      </w:r>
      <w:r w:rsidRPr="00AC4F19">
        <w:rPr>
          <w:rFonts w:ascii="Tahoma" w:hAnsi="Tahoma" w:cs="Tahoma"/>
          <w:b/>
          <w:sz w:val="18"/>
          <w:szCs w:val="18"/>
        </w:rPr>
        <w:t>«</w:t>
      </w:r>
      <w:proofErr w:type="spellStart"/>
      <w:r w:rsidRPr="00AC4F19">
        <w:rPr>
          <w:rFonts w:ascii="Tahoma" w:hAnsi="Tahoma" w:cs="Tahoma"/>
          <w:b/>
          <w:sz w:val="18"/>
          <w:szCs w:val="18"/>
        </w:rPr>
        <w:t>Raw</w:t>
      </w:r>
      <w:proofErr w:type="spellEnd"/>
      <w:r w:rsidRPr="00AC4F19">
        <w:rPr>
          <w:rFonts w:ascii="Tahoma" w:hAnsi="Tahoma" w:cs="Tahoma"/>
          <w:b/>
          <w:sz w:val="18"/>
          <w:szCs w:val="18"/>
        </w:rPr>
        <w:t xml:space="preserve"> </w:t>
      </w:r>
      <w:proofErr w:type="spellStart"/>
      <w:r w:rsidRPr="00AC4F19">
        <w:rPr>
          <w:rFonts w:ascii="Tahoma" w:hAnsi="Tahoma" w:cs="Tahoma"/>
          <w:b/>
          <w:sz w:val="18"/>
          <w:szCs w:val="18"/>
        </w:rPr>
        <w:t>Cheese</w:t>
      </w:r>
      <w:proofErr w:type="spellEnd"/>
      <w:r w:rsidRPr="00AC4F19">
        <w:rPr>
          <w:rFonts w:ascii="Tahoma" w:hAnsi="Tahoma" w:cs="Tahoma"/>
          <w:b/>
          <w:sz w:val="18"/>
          <w:szCs w:val="18"/>
        </w:rPr>
        <w:t>-</w:t>
      </w:r>
      <w:r w:rsidRPr="00AC4F19">
        <w:rPr>
          <w:rFonts w:ascii="Tahoma" w:hAnsi="Tahoma" w:cs="Tahoma"/>
          <w:b/>
          <w:i/>
          <w:sz w:val="18"/>
          <w:szCs w:val="18"/>
        </w:rPr>
        <w:t>Παραγωγή τυριού με ανώτερα χαρακτηριστικά από νωπό αγελαδινό γάλα</w:t>
      </w:r>
      <w:r w:rsidRPr="00AC4F19">
        <w:rPr>
          <w:rFonts w:ascii="Tahoma" w:hAnsi="Tahoma" w:cs="Tahoma"/>
          <w:b/>
          <w:sz w:val="18"/>
          <w:szCs w:val="18"/>
        </w:rPr>
        <w:t>» της δράσης Ερευνώ Καινοτομώ του ΕΠ «</w:t>
      </w:r>
      <w:proofErr w:type="spellStart"/>
      <w:r w:rsidRPr="00AC4F19">
        <w:rPr>
          <w:rFonts w:ascii="Tahoma" w:hAnsi="Tahoma" w:cs="Tahoma"/>
          <w:b/>
          <w:sz w:val="18"/>
          <w:szCs w:val="18"/>
        </w:rPr>
        <w:t>Aνταγωνιστικότητα</w:t>
      </w:r>
      <w:proofErr w:type="spellEnd"/>
      <w:r w:rsidRPr="00AC4F19">
        <w:rPr>
          <w:rFonts w:ascii="Tahoma" w:hAnsi="Tahoma" w:cs="Tahoma"/>
          <w:b/>
          <w:sz w:val="18"/>
          <w:szCs w:val="18"/>
        </w:rPr>
        <w:t>, Επιχειρηματικότητα και  Καινοτομία» με κωδικό Τ1ΕΔΚ-03989</w:t>
      </w:r>
      <w:r w:rsidRPr="004A5911">
        <w:rPr>
          <w:rFonts w:ascii="Times New Roman" w:eastAsia="Times New Roman" w:hAnsi="Times New Roman"/>
          <w:bCs w:val="0"/>
          <w:color w:val="auto"/>
          <w:sz w:val="18"/>
          <w:szCs w:val="18"/>
          <w:lang w:eastAsia="ar-SA"/>
        </w:rPr>
        <w:t xml:space="preserve">  </w:t>
      </w:r>
    </w:p>
    <w:p w:rsidR="00791A54" w:rsidRPr="00BC5B78" w:rsidRDefault="00791A54" w:rsidP="00791A54">
      <w:pPr>
        <w:autoSpaceDE w:val="0"/>
        <w:autoSpaceDN w:val="0"/>
        <w:adjustRightInd w:val="0"/>
        <w:spacing w:after="0" w:line="240" w:lineRule="auto"/>
        <w:ind w:right="468"/>
        <w:jc w:val="left"/>
        <w:rPr>
          <w:rFonts w:ascii="Tahoma" w:hAnsi="Tahoma" w:cs="Tahoma"/>
          <w:bCs w:val="0"/>
          <w:lang w:eastAsia="el-GR"/>
        </w:rPr>
      </w:pPr>
    </w:p>
    <w:p w:rsidR="00791A54" w:rsidRPr="00B11C67" w:rsidRDefault="00791A54" w:rsidP="00791A54">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xml:space="preserve">- Η παρούσα εγγύηση καλύπτει μόνο, τις από την παραπάνω αιτία απορρέουσες υποχρεώσεις της Αναδόχου Εταιρείας, καθ’ όλο το χρόνο ισχύος της. </w:t>
      </w: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p>
    <w:p w:rsidR="00791A54" w:rsidRPr="00B11C67" w:rsidRDefault="00791A54" w:rsidP="00791A54">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πέντε(5) ημέρες, ύστερα από έγγραφη ειδοποίησή σας .</w:t>
      </w: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p>
    <w:p w:rsidR="00791A54" w:rsidRPr="00B11C67" w:rsidRDefault="00791A54" w:rsidP="00791A54">
      <w:pPr>
        <w:autoSpaceDE w:val="0"/>
        <w:autoSpaceDN w:val="0"/>
        <w:adjustRightInd w:val="0"/>
        <w:spacing w:after="0" w:line="240" w:lineRule="auto"/>
        <w:ind w:right="468"/>
        <w:rPr>
          <w:rFonts w:ascii="Times New Roman" w:hAnsi="Times New Roman"/>
          <w:bCs w:val="0"/>
          <w:lang w:eastAsia="el-GR"/>
        </w:rPr>
      </w:pPr>
      <w:r w:rsidRPr="00B11C67">
        <w:rPr>
          <w:rFonts w:ascii="Times New Roman" w:hAnsi="Times New Roman"/>
          <w:bCs w:val="0"/>
          <w:lang w:eastAsia="el-GR"/>
        </w:rPr>
        <w:t xml:space="preserve">- Σε περίπτωση κατάπτωσης της εγγύησης, το ποσό της κατάπτωσης υπόκειται στο εκάστοτε ισχύον πάγιο τέλος χαρτοσήμου. </w:t>
      </w: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r w:rsidRPr="00B11C67">
        <w:rPr>
          <w:rFonts w:ascii="Times New Roman" w:hAnsi="Times New Roman"/>
          <w:bCs w:val="0"/>
          <w:lang w:eastAsia="el-GR"/>
        </w:rPr>
        <w:t xml:space="preserve">- 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r w:rsidRPr="00B11C67">
        <w:rPr>
          <w:rFonts w:ascii="Times New Roman" w:hAnsi="Times New Roman"/>
          <w:bCs w:val="0"/>
          <w:lang w:eastAsia="el-GR"/>
        </w:rPr>
        <w:t xml:space="preserve">- Η παρούσα ισχύει από την ημερομηνία υπογραφής της σύμβασης μέχρι και την </w:t>
      </w:r>
      <w:r>
        <w:rPr>
          <w:rFonts w:ascii="Times New Roman" w:hAnsi="Times New Roman"/>
          <w:bCs w:val="0"/>
          <w:lang w:eastAsia="el-GR"/>
        </w:rPr>
        <w:t>………………….</w:t>
      </w:r>
      <w:r w:rsidRPr="00B11C67">
        <w:rPr>
          <w:rFonts w:ascii="Times New Roman" w:hAnsi="Times New Roman"/>
          <w:bCs w:val="0"/>
          <w:lang w:eastAsia="el-GR"/>
        </w:rPr>
        <w:t>.</w:t>
      </w: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p>
    <w:p w:rsidR="00791A54" w:rsidRPr="00B11C67" w:rsidRDefault="00791A54" w:rsidP="00791A54">
      <w:pPr>
        <w:autoSpaceDE w:val="0"/>
        <w:autoSpaceDN w:val="0"/>
        <w:adjustRightInd w:val="0"/>
        <w:spacing w:after="0" w:line="240" w:lineRule="auto"/>
        <w:ind w:right="468"/>
        <w:jc w:val="left"/>
        <w:rPr>
          <w:rFonts w:ascii="Times New Roman" w:hAnsi="Times New Roman"/>
          <w:bCs w:val="0"/>
          <w:lang w:eastAsia="el-GR"/>
        </w:rPr>
      </w:pPr>
      <w:r w:rsidRPr="00B11C67">
        <w:rPr>
          <w:rFonts w:ascii="Times New Roman" w:hAnsi="Times New Roman"/>
          <w:bCs w:val="0"/>
          <w:lang w:eastAsia="el-GR"/>
        </w:rPr>
        <w:t xml:space="preserve">(ΣΗΜΕΙΩΣΗ ΓΙΑ ΤΗΝ ΤΡΑΠΕΖΑ): </w:t>
      </w:r>
    </w:p>
    <w:p w:rsidR="00661004" w:rsidRPr="00791A54" w:rsidRDefault="00791A54" w:rsidP="00791A54">
      <w:pPr>
        <w:spacing w:after="0" w:line="240" w:lineRule="auto"/>
        <w:ind w:right="468"/>
        <w:jc w:val="left"/>
        <w:rPr>
          <w:rFonts w:ascii="Times New Roman" w:hAnsi="Times New Roman"/>
        </w:rPr>
      </w:pPr>
      <w:proofErr w:type="spellStart"/>
      <w:r w:rsidRPr="00B11C67">
        <w:rPr>
          <w:rFonts w:ascii="Times New Roman" w:hAnsi="Times New Roman"/>
          <w:bCs w:val="0"/>
          <w:lang w:eastAsia="el-GR"/>
        </w:rPr>
        <w:t>Βεβαιούται</w:t>
      </w:r>
      <w:proofErr w:type="spellEnd"/>
      <w:r w:rsidRPr="00B11C67">
        <w:rPr>
          <w:rFonts w:ascii="Times New Roman" w:hAnsi="Times New Roman"/>
          <w:bCs w:val="0"/>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 </w:t>
      </w:r>
    </w:p>
    <w:sectPr w:rsidR="00661004" w:rsidRPr="00791A54" w:rsidSect="00F54C81">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81" w:rsidRDefault="00A86881" w:rsidP="009B544F">
      <w:pPr>
        <w:spacing w:after="0" w:line="240" w:lineRule="auto"/>
      </w:pPr>
      <w:r>
        <w:separator/>
      </w:r>
    </w:p>
  </w:endnote>
  <w:endnote w:type="continuationSeparator" w:id="0">
    <w:p w:rsidR="00A86881" w:rsidRDefault="00A86881" w:rsidP="009B5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81" w:rsidRDefault="00A86881" w:rsidP="009B544F">
      <w:pPr>
        <w:spacing w:after="0" w:line="240" w:lineRule="auto"/>
      </w:pPr>
      <w:r>
        <w:separator/>
      </w:r>
    </w:p>
  </w:footnote>
  <w:footnote w:type="continuationSeparator" w:id="0">
    <w:p w:rsidR="00A86881" w:rsidRDefault="00A86881" w:rsidP="009B5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4F" w:rsidRDefault="009B544F">
    <w:pPr>
      <w:pStyle w:val="a3"/>
    </w:pPr>
    <w:r>
      <w:rPr>
        <w:noProof/>
        <w:lang w:eastAsia="el-GR"/>
      </w:rPr>
      <w:drawing>
        <wp:inline distT="0" distB="0" distL="0" distR="0">
          <wp:extent cx="975360" cy="807720"/>
          <wp:effectExtent l="0" t="0" r="0" b="0"/>
          <wp:docPr id="132" name="Εικόνα 1" descr="ELGO_2016b"/>
          <wp:cNvGraphicFramePr/>
          <a:graphic xmlns:a="http://schemas.openxmlformats.org/drawingml/2006/main">
            <a:graphicData uri="http://schemas.openxmlformats.org/drawingml/2006/picture">
              <pic:pic xmlns:pic="http://schemas.openxmlformats.org/drawingml/2006/picture">
                <pic:nvPicPr>
                  <pic:cNvPr id="132" name="Εικόνα 1" descr="ELGO_2016b"/>
                  <pic:cNvPicPr/>
                </pic:nvPicPr>
                <pic:blipFill>
                  <a:blip r:embed="rId1"/>
                  <a:srcRect/>
                  <a:stretch>
                    <a:fillRect/>
                  </a:stretch>
                </pic:blipFill>
                <pic:spPr bwMode="auto">
                  <a:xfrm>
                    <a:off x="0" y="0"/>
                    <a:ext cx="975360" cy="8077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3DD"/>
    <w:rsid w:val="001E3FAE"/>
    <w:rsid w:val="00216F8F"/>
    <w:rsid w:val="003A2D49"/>
    <w:rsid w:val="005E012C"/>
    <w:rsid w:val="00661004"/>
    <w:rsid w:val="00791A54"/>
    <w:rsid w:val="00984D2C"/>
    <w:rsid w:val="009B544F"/>
    <w:rsid w:val="00A86881"/>
    <w:rsid w:val="00A933DD"/>
    <w:rsid w:val="00B0157F"/>
    <w:rsid w:val="00CC229B"/>
    <w:rsid w:val="00EA3551"/>
    <w:rsid w:val="00F54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04"/>
    <w:pPr>
      <w:spacing w:after="60" w:line="264" w:lineRule="auto"/>
      <w:jc w:val="both"/>
    </w:pPr>
    <w:rPr>
      <w:rFonts w:ascii="Georgia" w:eastAsia="Calibri" w:hAnsi="Georgia" w:cs="Times New Roman"/>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44F"/>
    <w:pPr>
      <w:tabs>
        <w:tab w:val="center" w:pos="4153"/>
        <w:tab w:val="right" w:pos="8306"/>
      </w:tabs>
      <w:spacing w:after="0" w:line="240" w:lineRule="auto"/>
    </w:pPr>
  </w:style>
  <w:style w:type="character" w:customStyle="1" w:styleId="Char">
    <w:name w:val="Κεφαλίδα Char"/>
    <w:basedOn w:val="a0"/>
    <w:link w:val="a3"/>
    <w:uiPriority w:val="99"/>
    <w:rsid w:val="009B544F"/>
    <w:rPr>
      <w:rFonts w:ascii="Georgia" w:eastAsia="Calibri" w:hAnsi="Georgia" w:cs="Times New Roman"/>
      <w:bCs/>
      <w:color w:val="000000"/>
      <w:sz w:val="20"/>
      <w:szCs w:val="20"/>
    </w:rPr>
  </w:style>
  <w:style w:type="paragraph" w:styleId="a4">
    <w:name w:val="footer"/>
    <w:basedOn w:val="a"/>
    <w:link w:val="Char0"/>
    <w:uiPriority w:val="99"/>
    <w:unhideWhenUsed/>
    <w:rsid w:val="009B544F"/>
    <w:pPr>
      <w:tabs>
        <w:tab w:val="center" w:pos="4153"/>
        <w:tab w:val="right" w:pos="8306"/>
      </w:tabs>
      <w:spacing w:after="0" w:line="240" w:lineRule="auto"/>
    </w:pPr>
  </w:style>
  <w:style w:type="character" w:customStyle="1" w:styleId="Char0">
    <w:name w:val="Υποσέλιδο Char"/>
    <w:basedOn w:val="a0"/>
    <w:link w:val="a4"/>
    <w:uiPriority w:val="99"/>
    <w:rsid w:val="009B544F"/>
    <w:rPr>
      <w:rFonts w:ascii="Georgia" w:eastAsia="Calibri" w:hAnsi="Georgia" w:cs="Times New Roman"/>
      <w:bCs/>
      <w:color w:val="000000"/>
      <w:sz w:val="20"/>
      <w:szCs w:val="20"/>
    </w:rPr>
  </w:style>
  <w:style w:type="paragraph" w:styleId="a5">
    <w:name w:val="Balloon Text"/>
    <w:basedOn w:val="a"/>
    <w:link w:val="Char1"/>
    <w:uiPriority w:val="99"/>
    <w:semiHidden/>
    <w:unhideWhenUsed/>
    <w:rsid w:val="00216F8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16F8F"/>
    <w:rPr>
      <w:rFonts w:ascii="Tahoma" w:eastAsia="Calibri" w:hAnsi="Tahoma" w:cs="Tahoma"/>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2019-11-06T11:12:00Z</dcterms:created>
  <dcterms:modified xsi:type="dcterms:W3CDTF">2019-11-06T11:18:00Z</dcterms:modified>
</cp:coreProperties>
</file>